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32"/>
        <w:tblW w:w="0" w:type="auto"/>
        <w:tblLook w:val="04A0" w:firstRow="1" w:lastRow="0" w:firstColumn="1" w:lastColumn="0" w:noHBand="0" w:noVBand="1"/>
      </w:tblPr>
      <w:tblGrid>
        <w:gridCol w:w="1696"/>
        <w:gridCol w:w="7314"/>
      </w:tblGrid>
      <w:tr w:rsidR="00BA73C0" w:rsidRPr="00B2184A" w14:paraId="1625AE24" w14:textId="77777777" w:rsidTr="00BA73C0">
        <w:tc>
          <w:tcPr>
            <w:tcW w:w="1696" w:type="dxa"/>
          </w:tcPr>
          <w:p w14:paraId="03A54B6C"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Title of workshop</w:t>
            </w:r>
          </w:p>
        </w:tc>
        <w:tc>
          <w:tcPr>
            <w:tcW w:w="7314" w:type="dxa"/>
            <w:vAlign w:val="center"/>
          </w:tcPr>
          <w:p w14:paraId="774B1305" w14:textId="77777777" w:rsidR="00BA73C0" w:rsidRPr="00BA73C0" w:rsidRDefault="00BA73C0" w:rsidP="00BA73C0">
            <w:pPr>
              <w:jc w:val="left"/>
              <w:rPr>
                <w:rFonts w:asciiTheme="majorHAnsi" w:hAnsiTheme="majorHAnsi" w:cstheme="majorHAnsi"/>
                <w:sz w:val="24"/>
                <w:szCs w:val="24"/>
              </w:rPr>
            </w:pPr>
            <w:r w:rsidRPr="00BA73C0">
              <w:rPr>
                <w:rFonts w:asciiTheme="majorHAnsi" w:hAnsiTheme="majorHAnsi" w:cstheme="majorHAnsi"/>
                <w:sz w:val="24"/>
                <w:szCs w:val="24"/>
              </w:rPr>
              <w:t>Voice in the classroom; student and teacher workshop</w:t>
            </w:r>
          </w:p>
        </w:tc>
      </w:tr>
      <w:tr w:rsidR="00BA73C0" w:rsidRPr="00B2184A" w14:paraId="2A62FDBE" w14:textId="77777777" w:rsidTr="00BA73C0">
        <w:tc>
          <w:tcPr>
            <w:tcW w:w="1696" w:type="dxa"/>
          </w:tcPr>
          <w:p w14:paraId="3E96505A"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Aim</w:t>
            </w:r>
          </w:p>
        </w:tc>
        <w:tc>
          <w:tcPr>
            <w:tcW w:w="7314" w:type="dxa"/>
          </w:tcPr>
          <w:p w14:paraId="27956C28" w14:textId="7277938A" w:rsidR="00BA73C0" w:rsidRPr="00BA73C0" w:rsidRDefault="00BA73C0" w:rsidP="00BA73C0">
            <w:pPr>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This workshop provides an opportunity for students and teachers to reflect on their experience of and perspectives on h</w:t>
            </w:r>
            <w:r w:rsidR="000E0433">
              <w:rPr>
                <w:rFonts w:asciiTheme="majorHAnsi" w:eastAsia="Calibri" w:hAnsiTheme="majorHAnsi" w:cstheme="majorHAnsi"/>
                <w:color w:val="000000" w:themeColor="text1"/>
              </w:rPr>
              <w:t xml:space="preserve">aving a voice in the classroom about decisions that affect them.  </w:t>
            </w:r>
            <w:r w:rsidRPr="00BA73C0">
              <w:rPr>
                <w:rFonts w:asciiTheme="majorHAnsi" w:eastAsia="Calibri" w:hAnsiTheme="majorHAnsi" w:cstheme="majorHAnsi"/>
                <w:color w:val="000000" w:themeColor="text1"/>
              </w:rPr>
              <w:t xml:space="preserve"> It</w:t>
            </w:r>
            <w:r w:rsidR="000E0433">
              <w:rPr>
                <w:rFonts w:asciiTheme="majorHAnsi" w:eastAsia="Calibri" w:hAnsiTheme="majorHAnsi" w:cstheme="majorHAnsi"/>
                <w:color w:val="000000" w:themeColor="text1"/>
              </w:rPr>
              <w:t xml:space="preserve"> also provides a basis  for </w:t>
            </w:r>
            <w:r w:rsidRPr="00BA73C0">
              <w:rPr>
                <w:rFonts w:asciiTheme="majorHAnsi" w:eastAsia="Calibri" w:hAnsiTheme="majorHAnsi" w:cstheme="majorHAnsi"/>
                <w:color w:val="000000" w:themeColor="text1"/>
              </w:rPr>
              <w:t xml:space="preserve">collaborative planning for change.  </w:t>
            </w:r>
          </w:p>
        </w:tc>
      </w:tr>
      <w:tr w:rsidR="00BA73C0" w:rsidRPr="00B2184A" w14:paraId="6C4D3C38" w14:textId="77777777" w:rsidTr="00BA73C0">
        <w:tc>
          <w:tcPr>
            <w:tcW w:w="1696" w:type="dxa"/>
          </w:tcPr>
          <w:p w14:paraId="32AD393E"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Participants</w:t>
            </w:r>
          </w:p>
        </w:tc>
        <w:tc>
          <w:tcPr>
            <w:tcW w:w="7314" w:type="dxa"/>
          </w:tcPr>
          <w:p w14:paraId="3A79C37C" w14:textId="77777777" w:rsidR="00BA73C0" w:rsidRPr="00BA73C0" w:rsidRDefault="00BA73C0" w:rsidP="00BA73C0">
            <w:pPr>
              <w:rPr>
                <w:rFonts w:asciiTheme="majorHAnsi" w:hAnsiTheme="majorHAnsi" w:cstheme="majorHAnsi"/>
              </w:rPr>
            </w:pPr>
            <w:r w:rsidRPr="00BA73C0">
              <w:rPr>
                <w:rFonts w:asciiTheme="majorHAnsi" w:eastAsia="Calibri" w:hAnsiTheme="majorHAnsi" w:cstheme="majorHAnsi"/>
                <w:color w:val="000000" w:themeColor="text1"/>
              </w:rPr>
              <w:t xml:space="preserve">The workshop can be done with the entire class and their teacher or a representative group of students drawn from across the classes of collaborating teachers. Ideally, a ratio of 1 - 4 teachers to students will support an effective conversation. </w:t>
            </w:r>
          </w:p>
        </w:tc>
      </w:tr>
      <w:tr w:rsidR="00BA73C0" w:rsidRPr="00B2184A" w14:paraId="3C424EDC" w14:textId="77777777" w:rsidTr="00BA73C0">
        <w:tc>
          <w:tcPr>
            <w:tcW w:w="1696" w:type="dxa"/>
          </w:tcPr>
          <w:p w14:paraId="2FA29550"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Facilitator</w:t>
            </w:r>
          </w:p>
        </w:tc>
        <w:tc>
          <w:tcPr>
            <w:tcW w:w="7314" w:type="dxa"/>
          </w:tcPr>
          <w:p w14:paraId="0B46F56F" w14:textId="77777777" w:rsidR="00BA73C0" w:rsidRPr="00BA73C0" w:rsidRDefault="00BA73C0" w:rsidP="00BA73C0">
            <w:pPr>
              <w:rPr>
                <w:rFonts w:asciiTheme="majorHAnsi" w:hAnsiTheme="majorHAnsi" w:cstheme="majorHAnsi"/>
              </w:rPr>
            </w:pPr>
            <w:r w:rsidRPr="00BA73C0">
              <w:rPr>
                <w:rFonts w:asciiTheme="majorHAnsi" w:hAnsiTheme="majorHAnsi" w:cstheme="majorHAnsi"/>
              </w:rPr>
              <w:t xml:space="preserve">The class teacher or designated teacher from the group of teachers. </w:t>
            </w:r>
          </w:p>
        </w:tc>
      </w:tr>
      <w:tr w:rsidR="00BA73C0" w:rsidRPr="00B2184A" w14:paraId="20A6E01D" w14:textId="77777777" w:rsidTr="00BA73C0">
        <w:tc>
          <w:tcPr>
            <w:tcW w:w="1696" w:type="dxa"/>
          </w:tcPr>
          <w:p w14:paraId="56D815DA"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Time</w:t>
            </w:r>
          </w:p>
        </w:tc>
        <w:tc>
          <w:tcPr>
            <w:tcW w:w="7314" w:type="dxa"/>
          </w:tcPr>
          <w:p w14:paraId="3ACB346C" w14:textId="7683BC9B" w:rsidR="00BA73C0" w:rsidRPr="00BA73C0" w:rsidRDefault="00BA73C0" w:rsidP="00BA73C0">
            <w:pPr>
              <w:rPr>
                <w:rFonts w:asciiTheme="majorHAnsi" w:hAnsiTheme="majorHAnsi" w:cstheme="majorHAnsi"/>
              </w:rPr>
            </w:pPr>
            <w:r>
              <w:rPr>
                <w:rFonts w:asciiTheme="majorHAnsi" w:hAnsiTheme="majorHAnsi" w:cstheme="majorHAnsi"/>
              </w:rPr>
              <w:t>At least one lesson period</w:t>
            </w:r>
          </w:p>
        </w:tc>
      </w:tr>
      <w:tr w:rsidR="00BA73C0" w:rsidRPr="00B2184A" w14:paraId="72BD81E4" w14:textId="77777777" w:rsidTr="00BA73C0">
        <w:tc>
          <w:tcPr>
            <w:tcW w:w="1696" w:type="dxa"/>
          </w:tcPr>
          <w:p w14:paraId="3CF079F3"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Resources</w:t>
            </w:r>
          </w:p>
        </w:tc>
        <w:tc>
          <w:tcPr>
            <w:tcW w:w="7314" w:type="dxa"/>
          </w:tcPr>
          <w:p w14:paraId="708328B4" w14:textId="77777777" w:rsidR="00BA73C0" w:rsidRPr="00BA73C0" w:rsidRDefault="00BA73C0" w:rsidP="00BA73C0">
            <w:pPr>
              <w:rPr>
                <w:rFonts w:asciiTheme="majorHAnsi" w:hAnsiTheme="majorHAnsi" w:cstheme="majorHAnsi"/>
              </w:rPr>
            </w:pPr>
            <w:r w:rsidRPr="00BA73C0">
              <w:rPr>
                <w:rFonts w:asciiTheme="majorHAnsi" w:hAnsiTheme="majorHAnsi" w:cstheme="majorHAnsi"/>
              </w:rPr>
              <w:t xml:space="preserve">Copies of  </w:t>
            </w:r>
            <w:r w:rsidRPr="00BA73C0">
              <w:rPr>
                <w:rFonts w:asciiTheme="majorHAnsi" w:hAnsiTheme="majorHAnsi" w:cstheme="majorHAnsi"/>
                <w:i/>
                <w:iCs/>
              </w:rPr>
              <w:t>Audit Tool 1 Voice in the classroom (Teachers and students)</w:t>
            </w:r>
            <w:r w:rsidRPr="00BA73C0">
              <w:rPr>
                <w:rFonts w:asciiTheme="majorHAnsi" w:hAnsiTheme="majorHAnsi" w:cstheme="majorHAnsi"/>
              </w:rPr>
              <w:t xml:space="preserve"> for all participants</w:t>
            </w:r>
          </w:p>
        </w:tc>
      </w:tr>
      <w:tr w:rsidR="000E0433" w:rsidRPr="00B2184A" w14:paraId="04F5D1C0" w14:textId="77777777" w:rsidTr="00BA73C0">
        <w:tc>
          <w:tcPr>
            <w:tcW w:w="1696" w:type="dxa"/>
          </w:tcPr>
          <w:p w14:paraId="25327FDC" w14:textId="657C59B6" w:rsidR="000E0433" w:rsidRPr="00BA73C0" w:rsidRDefault="000E0433" w:rsidP="00BA73C0">
            <w:pPr>
              <w:pStyle w:val="Heading3"/>
              <w:spacing w:after="120"/>
              <w:outlineLvl w:val="2"/>
              <w:rPr>
                <w:rFonts w:asciiTheme="majorHAnsi" w:hAnsiTheme="majorHAnsi" w:cstheme="majorHAnsi"/>
                <w:smallCaps/>
                <w:color w:val="auto"/>
                <w:spacing w:val="5"/>
                <w:sz w:val="24"/>
                <w:szCs w:val="24"/>
              </w:rPr>
            </w:pPr>
            <w:r>
              <w:rPr>
                <w:rFonts w:asciiTheme="majorHAnsi" w:hAnsiTheme="majorHAnsi" w:cstheme="majorHAnsi"/>
                <w:smallCaps/>
                <w:color w:val="auto"/>
                <w:spacing w:val="5"/>
                <w:sz w:val="24"/>
                <w:szCs w:val="24"/>
              </w:rPr>
              <w:t xml:space="preserve">Introduction </w:t>
            </w:r>
          </w:p>
        </w:tc>
        <w:tc>
          <w:tcPr>
            <w:tcW w:w="7314" w:type="dxa"/>
          </w:tcPr>
          <w:p w14:paraId="1D5FF2E4" w14:textId="03DC5F1C" w:rsidR="000E0433" w:rsidRPr="00BA73C0" w:rsidRDefault="000E0433" w:rsidP="00BA73C0">
            <w:pPr>
              <w:rPr>
                <w:rFonts w:asciiTheme="majorHAnsi" w:hAnsiTheme="majorHAnsi" w:cstheme="majorHAnsi"/>
              </w:rPr>
            </w:pPr>
            <w:r>
              <w:rPr>
                <w:rFonts w:asciiTheme="majorHAnsi" w:hAnsiTheme="majorHAnsi" w:cstheme="majorHAnsi"/>
              </w:rPr>
              <w:t xml:space="preserve">Young people have a right to have their voices heard in matters that affect them.  That includes in their school and in class.  Brainstorm what these decisions might include. In this workshop we have an opportunity for teachers and students to share their experience about if and how well we are doing this.  We will use the feedback to plan to do even better. </w:t>
            </w:r>
            <w:bookmarkStart w:id="0" w:name="_GoBack"/>
            <w:bookmarkEnd w:id="0"/>
            <w:r>
              <w:rPr>
                <w:rFonts w:asciiTheme="majorHAnsi" w:hAnsiTheme="majorHAnsi" w:cstheme="majorHAnsi"/>
              </w:rPr>
              <w:t xml:space="preserve">  </w:t>
            </w:r>
          </w:p>
        </w:tc>
      </w:tr>
      <w:tr w:rsidR="00BA73C0" w:rsidRPr="00B2184A" w14:paraId="57483B3B" w14:textId="77777777" w:rsidTr="00BA73C0">
        <w:tc>
          <w:tcPr>
            <w:tcW w:w="1696" w:type="dxa"/>
          </w:tcPr>
          <w:p w14:paraId="6B2CF572"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Step 1</w:t>
            </w:r>
          </w:p>
        </w:tc>
        <w:tc>
          <w:tcPr>
            <w:tcW w:w="7314" w:type="dxa"/>
          </w:tcPr>
          <w:p w14:paraId="36D10CBA" w14:textId="77777777" w:rsidR="00BA73C0" w:rsidRPr="00BA73C0" w:rsidRDefault="00BA73C0" w:rsidP="00BA73C0">
            <w:pPr>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Having completed the audit tool, teachers and students, separately, circle the statements that they consider are working well in the classroom. </w:t>
            </w:r>
          </w:p>
          <w:p w14:paraId="0CE20E38" w14:textId="77777777" w:rsidR="00BA73C0" w:rsidRPr="00BA73C0" w:rsidRDefault="00BA73C0" w:rsidP="00BA73C0">
            <w:pPr>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They place an </w:t>
            </w:r>
            <w:r w:rsidRPr="00BA73C0">
              <w:rPr>
                <w:rFonts w:asciiTheme="majorHAnsi" w:eastAsia="Calibri" w:hAnsiTheme="majorHAnsi" w:cstheme="majorHAnsi"/>
                <w:b/>
                <w:bCs/>
                <w:color w:val="000000" w:themeColor="text1"/>
              </w:rPr>
              <w:t>X</w:t>
            </w:r>
            <w:r w:rsidRPr="00BA73C0">
              <w:rPr>
                <w:rFonts w:asciiTheme="majorHAnsi" w:eastAsia="Calibri" w:hAnsiTheme="majorHAnsi" w:cstheme="majorHAnsi"/>
                <w:color w:val="000000" w:themeColor="text1"/>
              </w:rPr>
              <w:t xml:space="preserve"> beside the statements that they consider important, but which are not working well. </w:t>
            </w:r>
          </w:p>
        </w:tc>
      </w:tr>
      <w:tr w:rsidR="00BA73C0" w:rsidRPr="00B2184A" w14:paraId="58D444FF" w14:textId="77777777" w:rsidTr="00BA73C0">
        <w:trPr>
          <w:trHeight w:val="440"/>
        </w:trPr>
        <w:tc>
          <w:tcPr>
            <w:tcW w:w="1696" w:type="dxa"/>
          </w:tcPr>
          <w:p w14:paraId="09152BD1"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 xml:space="preserve">Step 2. </w:t>
            </w:r>
          </w:p>
        </w:tc>
        <w:tc>
          <w:tcPr>
            <w:tcW w:w="7314" w:type="dxa"/>
          </w:tcPr>
          <w:p w14:paraId="0C3E9B30" w14:textId="77777777" w:rsidR="00BA73C0" w:rsidRPr="00BA73C0" w:rsidRDefault="00BA73C0" w:rsidP="00BA73C0">
            <w:pPr>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Students and teachers consider their responses separately in small groups </w:t>
            </w:r>
          </w:p>
        </w:tc>
      </w:tr>
      <w:tr w:rsidR="00BA73C0" w:rsidRPr="00B2184A" w14:paraId="4FF5A6DE" w14:textId="77777777" w:rsidTr="00BA73C0">
        <w:tc>
          <w:tcPr>
            <w:tcW w:w="1696" w:type="dxa"/>
          </w:tcPr>
          <w:p w14:paraId="431160AC" w14:textId="097A145C"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 xml:space="preserve">Step 3. </w:t>
            </w:r>
          </w:p>
        </w:tc>
        <w:tc>
          <w:tcPr>
            <w:tcW w:w="7314" w:type="dxa"/>
          </w:tcPr>
          <w:p w14:paraId="0CB67D68" w14:textId="77777777" w:rsidR="00BA73C0" w:rsidRPr="00BA73C0" w:rsidRDefault="00BA73C0" w:rsidP="00BA73C0">
            <w:pPr>
              <w:rPr>
                <w:rFonts w:asciiTheme="majorHAnsi" w:hAnsiTheme="majorHAnsi" w:cstheme="majorHAnsi"/>
              </w:rPr>
            </w:pPr>
            <w:r w:rsidRPr="00BA73C0">
              <w:rPr>
                <w:rFonts w:asciiTheme="majorHAnsi" w:eastAsia="Calibri" w:hAnsiTheme="majorHAnsi" w:cstheme="majorHAnsi"/>
                <w:color w:val="000000" w:themeColor="text1"/>
              </w:rPr>
              <w:t xml:space="preserve">Teachers and students come together in small mixed groups to share and compare their responses.   It is worth noting and discussing similarities and differences in responses.   </w:t>
            </w:r>
          </w:p>
        </w:tc>
      </w:tr>
      <w:tr w:rsidR="00BA73C0" w:rsidRPr="00B2184A" w14:paraId="3B9EF95D" w14:textId="77777777" w:rsidTr="00BA73C0">
        <w:tc>
          <w:tcPr>
            <w:tcW w:w="1696" w:type="dxa"/>
          </w:tcPr>
          <w:p w14:paraId="1E0F734F" w14:textId="77777777" w:rsidR="00BA73C0" w:rsidRPr="00BA73C0" w:rsidRDefault="00BA73C0" w:rsidP="00BA73C0">
            <w:pPr>
              <w:pStyle w:val="Heading3"/>
              <w:spacing w:after="120"/>
              <w:jc w:val="left"/>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Step 4</w:t>
            </w:r>
          </w:p>
          <w:p w14:paraId="51C75D50" w14:textId="77777777" w:rsidR="00BA73C0" w:rsidRPr="00BA73C0" w:rsidRDefault="00BA73C0" w:rsidP="00BA73C0">
            <w:pPr>
              <w:pStyle w:val="Heading3"/>
              <w:jc w:val="left"/>
              <w:outlineLvl w:val="2"/>
              <w:rPr>
                <w:rFonts w:asciiTheme="majorHAnsi" w:hAnsiTheme="majorHAnsi" w:cstheme="majorHAnsi"/>
                <w:smallCaps/>
                <w:color w:val="auto"/>
                <w:spacing w:val="5"/>
                <w:sz w:val="24"/>
                <w:szCs w:val="24"/>
              </w:rPr>
            </w:pPr>
          </w:p>
        </w:tc>
        <w:tc>
          <w:tcPr>
            <w:tcW w:w="7314" w:type="dxa"/>
          </w:tcPr>
          <w:p w14:paraId="6853A811" w14:textId="77777777" w:rsidR="00BA73C0" w:rsidRPr="00BA73C0" w:rsidRDefault="00BA73C0" w:rsidP="00BA73C0">
            <w:pPr>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Each group agrees </w:t>
            </w:r>
          </w:p>
          <w:p w14:paraId="6C63847E" w14:textId="77777777" w:rsidR="00BA73C0" w:rsidRPr="00BA73C0" w:rsidRDefault="00BA73C0" w:rsidP="00BA73C0">
            <w:pPr>
              <w:pStyle w:val="ListParagraph"/>
              <w:numPr>
                <w:ilvl w:val="0"/>
                <w:numId w:val="6"/>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one strategy that is working well to listen to students’ voices in the classroom and why </w:t>
            </w:r>
          </w:p>
          <w:p w14:paraId="40DEBA54" w14:textId="77777777" w:rsidR="00BA73C0" w:rsidRPr="00BA73C0" w:rsidRDefault="00BA73C0" w:rsidP="00BA73C0">
            <w:pPr>
              <w:pStyle w:val="ListParagraph"/>
              <w:numPr>
                <w:ilvl w:val="0"/>
                <w:numId w:val="6"/>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one strategy that is important but is not working well and how this can be improved. </w:t>
            </w:r>
          </w:p>
        </w:tc>
      </w:tr>
      <w:tr w:rsidR="00BA73C0" w:rsidRPr="00B2184A" w14:paraId="57E7346C" w14:textId="77777777" w:rsidTr="00BA73C0">
        <w:tc>
          <w:tcPr>
            <w:tcW w:w="1696" w:type="dxa"/>
          </w:tcPr>
          <w:p w14:paraId="5CD13E40" w14:textId="77777777" w:rsidR="00BA73C0" w:rsidRPr="00BA73C0" w:rsidRDefault="00BA73C0" w:rsidP="00BA73C0">
            <w:pPr>
              <w:pStyle w:val="Heading3"/>
              <w:spacing w:after="120"/>
              <w:outlineLvl w:val="2"/>
              <w:rPr>
                <w:rFonts w:asciiTheme="majorHAnsi" w:hAnsiTheme="majorHAnsi" w:cstheme="majorHAnsi"/>
                <w:smallCaps/>
                <w:color w:val="auto"/>
                <w:spacing w:val="5"/>
                <w:sz w:val="24"/>
                <w:szCs w:val="24"/>
              </w:rPr>
            </w:pPr>
            <w:r w:rsidRPr="00BA73C0">
              <w:rPr>
                <w:rFonts w:asciiTheme="majorHAnsi" w:hAnsiTheme="majorHAnsi" w:cstheme="majorHAnsi"/>
                <w:smallCaps/>
                <w:color w:val="auto"/>
                <w:spacing w:val="5"/>
                <w:sz w:val="24"/>
                <w:szCs w:val="24"/>
              </w:rPr>
              <w:t xml:space="preserve">Conclusion </w:t>
            </w:r>
          </w:p>
          <w:p w14:paraId="624DF271" w14:textId="77777777" w:rsidR="00BA73C0" w:rsidRPr="00BA73C0" w:rsidRDefault="00BA73C0" w:rsidP="00BA73C0">
            <w:pPr>
              <w:pStyle w:val="Heading3"/>
              <w:spacing w:after="120"/>
              <w:outlineLvl w:val="2"/>
              <w:rPr>
                <w:rFonts w:asciiTheme="majorHAnsi" w:hAnsiTheme="majorHAnsi" w:cstheme="majorHAnsi"/>
                <w:smallCaps/>
                <w:color w:val="auto"/>
                <w:spacing w:val="5"/>
                <w:sz w:val="24"/>
                <w:szCs w:val="24"/>
              </w:rPr>
            </w:pPr>
          </w:p>
          <w:p w14:paraId="635AC70B" w14:textId="2B6BB4E9" w:rsidR="00BA73C0" w:rsidRPr="00BA73C0" w:rsidRDefault="00BA73C0" w:rsidP="00BA73C0">
            <w:pPr>
              <w:pStyle w:val="Heading3"/>
              <w:spacing w:after="120"/>
              <w:outlineLvl w:val="2"/>
              <w:rPr>
                <w:rFonts w:asciiTheme="majorHAnsi" w:hAnsiTheme="majorHAnsi" w:cstheme="majorHAnsi"/>
                <w:smallCaps/>
                <w:color w:val="auto"/>
                <w:spacing w:val="5"/>
                <w:sz w:val="24"/>
                <w:szCs w:val="24"/>
              </w:rPr>
            </w:pPr>
          </w:p>
        </w:tc>
        <w:tc>
          <w:tcPr>
            <w:tcW w:w="7314" w:type="dxa"/>
          </w:tcPr>
          <w:p w14:paraId="2C92E3B6" w14:textId="77777777" w:rsidR="00BA73C0" w:rsidRPr="00BA73C0" w:rsidRDefault="00BA73C0" w:rsidP="00BA73C0">
            <w:pPr>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lastRenderedPageBreak/>
              <w:t xml:space="preserve">Describe, draw, create an image of a classroom where young people are involved effectively in decision making. </w:t>
            </w:r>
          </w:p>
          <w:p w14:paraId="1A369A7B" w14:textId="77777777" w:rsidR="00BA73C0" w:rsidRPr="00BA73C0" w:rsidRDefault="00BA73C0" w:rsidP="00BA73C0">
            <w:pPr>
              <w:pStyle w:val="ListParagraph"/>
              <w:numPr>
                <w:ilvl w:val="0"/>
                <w:numId w:val="7"/>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lastRenderedPageBreak/>
              <w:t xml:space="preserve">What does it look like?  </w:t>
            </w:r>
          </w:p>
          <w:p w14:paraId="3BD12099" w14:textId="77777777" w:rsidR="00BA73C0" w:rsidRPr="00BA73C0" w:rsidRDefault="00BA73C0" w:rsidP="00BA73C0">
            <w:pPr>
              <w:pStyle w:val="ListParagraph"/>
              <w:numPr>
                <w:ilvl w:val="0"/>
                <w:numId w:val="7"/>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What are students and teachers thinking, doing, saying?</w:t>
            </w:r>
          </w:p>
          <w:p w14:paraId="60DC6519" w14:textId="77777777" w:rsidR="00BA73C0" w:rsidRPr="00BA73C0" w:rsidRDefault="00BA73C0" w:rsidP="00BA73C0">
            <w:pPr>
              <w:pStyle w:val="ListParagraph"/>
              <w:numPr>
                <w:ilvl w:val="0"/>
                <w:numId w:val="7"/>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How does the teacher know it is working?  </w:t>
            </w:r>
          </w:p>
          <w:p w14:paraId="021F4FEB" w14:textId="77777777" w:rsidR="00BA73C0" w:rsidRPr="00BA73C0" w:rsidRDefault="00BA73C0" w:rsidP="00BA73C0">
            <w:pPr>
              <w:pStyle w:val="ListParagraph"/>
              <w:numPr>
                <w:ilvl w:val="0"/>
                <w:numId w:val="7"/>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What are the different ways that the young people have a voice in the classroom? </w:t>
            </w:r>
          </w:p>
          <w:p w14:paraId="530DEA6D" w14:textId="577A654A" w:rsidR="00BA73C0" w:rsidRPr="00BA73C0" w:rsidRDefault="00BA73C0" w:rsidP="00BA73C0">
            <w:pPr>
              <w:pStyle w:val="ListParagraph"/>
              <w:numPr>
                <w:ilvl w:val="0"/>
                <w:numId w:val="7"/>
              </w:numPr>
              <w:spacing w:after="0"/>
              <w:jc w:val="left"/>
              <w:rPr>
                <w:rFonts w:asciiTheme="majorHAnsi" w:eastAsia="Calibri" w:hAnsiTheme="majorHAnsi" w:cstheme="majorHAnsi"/>
                <w:color w:val="000000" w:themeColor="text1"/>
              </w:rPr>
            </w:pPr>
            <w:r w:rsidRPr="00BA73C0">
              <w:rPr>
                <w:rFonts w:asciiTheme="majorHAnsi" w:eastAsia="Calibri" w:hAnsiTheme="majorHAnsi" w:cstheme="majorHAnsi"/>
                <w:color w:val="000000" w:themeColor="text1"/>
              </w:rPr>
              <w:t xml:space="preserve">Present the finished piece to the other groups.  </w:t>
            </w:r>
          </w:p>
        </w:tc>
      </w:tr>
    </w:tbl>
    <w:p w14:paraId="16E6C726" w14:textId="77777777" w:rsidR="002E3840" w:rsidRDefault="002E3840" w:rsidP="002E3840">
      <w:pPr>
        <w:spacing w:line="240" w:lineRule="auto"/>
        <w:rPr>
          <w:rFonts w:ascii="Calibri" w:eastAsia="Calibri" w:hAnsi="Calibri" w:cs="Calibri"/>
          <w:b/>
          <w:color w:val="00B400"/>
          <w:sz w:val="24"/>
          <w:szCs w:val="24"/>
        </w:rPr>
        <w:sectPr w:rsidR="002E3840" w:rsidSect="00BA73C0">
          <w:footerReference w:type="even" r:id="rId7"/>
          <w:footerReference w:type="default" r:id="rId8"/>
          <w:type w:val="continuous"/>
          <w:pgSz w:w="12240" w:h="15840"/>
          <w:pgMar w:top="1440" w:right="1440" w:bottom="1440" w:left="1440" w:header="720" w:footer="720" w:gutter="0"/>
          <w:pgNumType w:start="1"/>
          <w:cols w:space="709"/>
        </w:sectPr>
      </w:pPr>
    </w:p>
    <w:p w14:paraId="11DDA24D" w14:textId="1092BE93" w:rsidR="00C35DF8" w:rsidRDefault="00E34A4B" w:rsidP="00E34A4B">
      <w:pPr>
        <w:pStyle w:val="Heading2"/>
        <w:spacing w:before="40" w:after="0" w:line="240" w:lineRule="auto"/>
        <w:ind w:left="-142" w:right="-846"/>
        <w:rPr>
          <w:rFonts w:asciiTheme="majorHAnsi" w:eastAsiaTheme="majorEastAsia" w:hAnsiTheme="majorHAnsi" w:cstheme="majorBidi"/>
          <w:color w:val="365F91" w:themeColor="accent1" w:themeShade="BF"/>
          <w:sz w:val="26"/>
          <w:szCs w:val="26"/>
          <w:lang w:val="en-US"/>
        </w:rPr>
      </w:pPr>
      <w:r>
        <w:rPr>
          <w:rFonts w:asciiTheme="majorHAnsi" w:eastAsiaTheme="majorEastAsia" w:hAnsiTheme="majorHAnsi" w:cstheme="majorBidi"/>
          <w:color w:val="365F91" w:themeColor="accent1" w:themeShade="BF"/>
          <w:sz w:val="26"/>
          <w:szCs w:val="26"/>
          <w:lang w:val="en-US"/>
        </w:rPr>
        <w:lastRenderedPageBreak/>
        <w:t xml:space="preserve">Audit Tool 1 </w:t>
      </w:r>
      <w:r w:rsidR="00E54C73">
        <w:rPr>
          <w:rFonts w:asciiTheme="majorHAnsi" w:eastAsiaTheme="majorEastAsia" w:hAnsiTheme="majorHAnsi" w:cstheme="majorBidi"/>
          <w:color w:val="365F91" w:themeColor="accent1" w:themeShade="BF"/>
          <w:sz w:val="26"/>
          <w:szCs w:val="26"/>
          <w:lang w:val="en-US"/>
        </w:rPr>
        <w:t>V</w:t>
      </w:r>
      <w:r w:rsidR="002C4484">
        <w:rPr>
          <w:rFonts w:asciiTheme="majorHAnsi" w:eastAsiaTheme="majorEastAsia" w:hAnsiTheme="majorHAnsi" w:cstheme="majorBidi"/>
          <w:color w:val="365F91" w:themeColor="accent1" w:themeShade="BF"/>
          <w:sz w:val="26"/>
          <w:szCs w:val="26"/>
          <w:lang w:val="en-US"/>
        </w:rPr>
        <w:t xml:space="preserve">oice in the classroom </w:t>
      </w:r>
      <w:r w:rsidR="00714F36" w:rsidRPr="003A72DB">
        <w:rPr>
          <w:rFonts w:asciiTheme="majorHAnsi" w:eastAsiaTheme="majorEastAsia" w:hAnsiTheme="majorHAnsi" w:cstheme="majorBidi"/>
          <w:color w:val="365F91" w:themeColor="accent1" w:themeShade="BF"/>
          <w:sz w:val="26"/>
          <w:szCs w:val="26"/>
          <w:lang w:val="en-US"/>
        </w:rPr>
        <w:t xml:space="preserve">(Teachers </w:t>
      </w:r>
      <w:r w:rsidR="003A72DB">
        <w:rPr>
          <w:rFonts w:asciiTheme="majorHAnsi" w:eastAsiaTheme="majorEastAsia" w:hAnsiTheme="majorHAnsi" w:cstheme="majorBidi"/>
          <w:color w:val="365F91" w:themeColor="accent1" w:themeShade="BF"/>
          <w:sz w:val="26"/>
          <w:szCs w:val="26"/>
          <w:lang w:val="en-US"/>
        </w:rPr>
        <w:t>and s</w:t>
      </w:r>
      <w:r w:rsidR="00714F36" w:rsidRPr="003A72DB">
        <w:rPr>
          <w:rFonts w:asciiTheme="majorHAnsi" w:eastAsiaTheme="majorEastAsia" w:hAnsiTheme="majorHAnsi" w:cstheme="majorBidi"/>
          <w:color w:val="365F91" w:themeColor="accent1" w:themeShade="BF"/>
          <w:sz w:val="26"/>
          <w:szCs w:val="26"/>
          <w:lang w:val="en-US"/>
        </w:rPr>
        <w:t>tudents)</w:t>
      </w:r>
      <w:r>
        <w:rPr>
          <w:rStyle w:val="FootnoteReference"/>
          <w:rFonts w:asciiTheme="majorHAnsi" w:eastAsiaTheme="majorEastAsia" w:hAnsiTheme="majorHAnsi" w:cstheme="majorBidi"/>
          <w:color w:val="365F91" w:themeColor="accent1" w:themeShade="BF"/>
          <w:sz w:val="26"/>
          <w:szCs w:val="26"/>
          <w:lang w:val="en-US"/>
        </w:rPr>
        <w:footnoteReference w:id="1"/>
      </w:r>
    </w:p>
    <w:p w14:paraId="6946027D" w14:textId="77777777" w:rsidR="002C4484" w:rsidRPr="002C4484" w:rsidRDefault="002C4484" w:rsidP="00E34A4B">
      <w:pPr>
        <w:ind w:left="-142" w:right="-846"/>
      </w:pPr>
    </w:p>
    <w:p w14:paraId="7EA82562" w14:textId="5709A551" w:rsidR="00C35DF8" w:rsidRPr="003A72DB" w:rsidRDefault="00714F36" w:rsidP="00E34A4B">
      <w:pPr>
        <w:pStyle w:val="Heading4"/>
        <w:spacing w:before="40" w:after="0" w:line="240" w:lineRule="auto"/>
        <w:ind w:left="-142" w:right="-846"/>
        <w:rPr>
          <w:rFonts w:asciiTheme="majorHAnsi" w:eastAsiaTheme="majorEastAsia" w:hAnsiTheme="majorHAnsi" w:cstheme="majorBidi"/>
          <w:i/>
          <w:iCs/>
          <w:color w:val="365F91" w:themeColor="accent1" w:themeShade="BF"/>
          <w:lang w:val="en-IE" w:eastAsia="en-US"/>
        </w:rPr>
      </w:pPr>
      <w:r w:rsidRPr="003A72DB">
        <w:rPr>
          <w:rFonts w:asciiTheme="majorHAnsi" w:eastAsiaTheme="majorEastAsia" w:hAnsiTheme="majorHAnsi" w:cstheme="majorBidi"/>
          <w:i/>
          <w:iCs/>
          <w:color w:val="365F91" w:themeColor="accent1" w:themeShade="BF"/>
          <w:lang w:val="en-IE" w:eastAsia="en-US"/>
        </w:rPr>
        <w:t xml:space="preserve">Please complete this audit tool.  Your teacher(s) will be </w:t>
      </w:r>
      <w:r w:rsidR="003A72DB" w:rsidRPr="003A72DB">
        <w:rPr>
          <w:rFonts w:asciiTheme="majorHAnsi" w:eastAsiaTheme="majorEastAsia" w:hAnsiTheme="majorHAnsi" w:cstheme="majorBidi"/>
          <w:i/>
          <w:iCs/>
          <w:color w:val="365F91" w:themeColor="accent1" w:themeShade="BF"/>
          <w:lang w:val="en-IE" w:eastAsia="en-US"/>
        </w:rPr>
        <w:t>completing</w:t>
      </w:r>
      <w:r w:rsidRPr="003A72DB">
        <w:rPr>
          <w:rFonts w:asciiTheme="majorHAnsi" w:eastAsiaTheme="majorEastAsia" w:hAnsiTheme="majorHAnsi" w:cstheme="majorBidi"/>
          <w:i/>
          <w:iCs/>
          <w:color w:val="365F91" w:themeColor="accent1" w:themeShade="BF"/>
          <w:lang w:val="en-IE" w:eastAsia="en-US"/>
        </w:rPr>
        <w:t xml:space="preserve"> it also.  Once completed, you </w:t>
      </w:r>
      <w:r w:rsidR="003A72DB" w:rsidRPr="003A72DB">
        <w:rPr>
          <w:rFonts w:asciiTheme="majorHAnsi" w:eastAsiaTheme="majorEastAsia" w:hAnsiTheme="majorHAnsi" w:cstheme="majorBidi"/>
          <w:i/>
          <w:iCs/>
          <w:color w:val="365F91" w:themeColor="accent1" w:themeShade="BF"/>
          <w:lang w:val="en-IE" w:eastAsia="en-US"/>
        </w:rPr>
        <w:t>will have</w:t>
      </w:r>
      <w:r w:rsidRPr="003A72DB">
        <w:rPr>
          <w:rFonts w:asciiTheme="majorHAnsi" w:eastAsiaTheme="majorEastAsia" w:hAnsiTheme="majorHAnsi" w:cstheme="majorBidi"/>
          <w:i/>
          <w:iCs/>
          <w:color w:val="365F91" w:themeColor="accent1" w:themeShade="BF"/>
          <w:lang w:val="en-IE" w:eastAsia="en-US"/>
        </w:rPr>
        <w:t xml:space="preserve"> an opportunity with your classmates to discuss the feedback with your teacher.  Together, you will</w:t>
      </w:r>
      <w:r w:rsidR="00D95BDC">
        <w:rPr>
          <w:rFonts w:asciiTheme="majorHAnsi" w:eastAsiaTheme="majorEastAsia" w:hAnsiTheme="majorHAnsi" w:cstheme="majorBidi"/>
          <w:i/>
          <w:iCs/>
          <w:color w:val="365F91" w:themeColor="accent1" w:themeShade="BF"/>
          <w:lang w:val="en-IE" w:eastAsia="en-US"/>
        </w:rPr>
        <w:t xml:space="preserve"> decide the next steps in building </w:t>
      </w:r>
      <w:r w:rsidRPr="003A72DB">
        <w:rPr>
          <w:rFonts w:asciiTheme="majorHAnsi" w:eastAsiaTheme="majorEastAsia" w:hAnsiTheme="majorHAnsi" w:cstheme="majorBidi"/>
          <w:i/>
          <w:iCs/>
          <w:color w:val="365F91" w:themeColor="accent1" w:themeShade="BF"/>
          <w:lang w:val="en-IE" w:eastAsia="en-US"/>
        </w:rPr>
        <w:t>stronger voice</w:t>
      </w:r>
      <w:r w:rsidR="00A85E49">
        <w:rPr>
          <w:rFonts w:asciiTheme="majorHAnsi" w:eastAsiaTheme="majorEastAsia" w:hAnsiTheme="majorHAnsi" w:cstheme="majorBidi"/>
          <w:i/>
          <w:iCs/>
          <w:color w:val="365F91" w:themeColor="accent1" w:themeShade="BF"/>
          <w:lang w:val="en-IE" w:eastAsia="en-US"/>
        </w:rPr>
        <w:t xml:space="preserve"> for young people</w:t>
      </w:r>
      <w:r w:rsidRPr="003A72DB">
        <w:rPr>
          <w:rFonts w:asciiTheme="majorHAnsi" w:eastAsiaTheme="majorEastAsia" w:hAnsiTheme="majorHAnsi" w:cstheme="majorBidi"/>
          <w:i/>
          <w:iCs/>
          <w:color w:val="365F91" w:themeColor="accent1" w:themeShade="BF"/>
          <w:lang w:val="en-IE" w:eastAsia="en-US"/>
        </w:rPr>
        <w:t xml:space="preserve"> in your classroom.</w:t>
      </w:r>
    </w:p>
    <w:tbl>
      <w:tblPr>
        <w:tblStyle w:val="a"/>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89"/>
        <w:gridCol w:w="709"/>
        <w:gridCol w:w="703"/>
        <w:gridCol w:w="714"/>
        <w:gridCol w:w="851"/>
        <w:gridCol w:w="709"/>
        <w:gridCol w:w="7"/>
        <w:gridCol w:w="276"/>
        <w:gridCol w:w="7"/>
        <w:gridCol w:w="702"/>
        <w:gridCol w:w="850"/>
        <w:gridCol w:w="709"/>
      </w:tblGrid>
      <w:tr w:rsidR="00C35DF8" w14:paraId="5D1D5F34" w14:textId="77777777">
        <w:tc>
          <w:tcPr>
            <w:tcW w:w="3964" w:type="dxa"/>
            <w:tcBorders>
              <w:top w:val="nil"/>
              <w:left w:val="nil"/>
              <w:bottom w:val="single" w:sz="4" w:space="0" w:color="4472C4"/>
              <w:right w:val="nil"/>
            </w:tcBorders>
            <w:shd w:val="clear" w:color="auto" w:fill="D9D9D9"/>
          </w:tcPr>
          <w:p w14:paraId="13AF1066" w14:textId="77777777" w:rsidR="00C35DF8" w:rsidRDefault="00C35DF8">
            <w:pPr>
              <w:jc w:val="center"/>
              <w:rPr>
                <w:rFonts w:ascii="Calibri" w:eastAsia="Calibri" w:hAnsi="Calibri" w:cs="Calibri"/>
                <w:b/>
                <w:sz w:val="18"/>
                <w:szCs w:val="18"/>
              </w:rPr>
            </w:pPr>
          </w:p>
        </w:tc>
        <w:tc>
          <w:tcPr>
            <w:tcW w:w="289" w:type="dxa"/>
            <w:tcBorders>
              <w:top w:val="nil"/>
              <w:left w:val="nil"/>
              <w:bottom w:val="nil"/>
              <w:right w:val="nil"/>
            </w:tcBorders>
            <w:shd w:val="clear" w:color="auto" w:fill="D9D9D9"/>
          </w:tcPr>
          <w:p w14:paraId="3E14CCD5" w14:textId="77777777" w:rsidR="00C35DF8" w:rsidRDefault="00C35DF8">
            <w:pPr>
              <w:jc w:val="center"/>
              <w:rPr>
                <w:rFonts w:ascii="Calibri" w:eastAsia="Calibri" w:hAnsi="Calibri" w:cs="Calibri"/>
                <w:b/>
                <w:sz w:val="18"/>
                <w:szCs w:val="18"/>
              </w:rPr>
            </w:pPr>
          </w:p>
        </w:tc>
        <w:tc>
          <w:tcPr>
            <w:tcW w:w="3693" w:type="dxa"/>
            <w:gridSpan w:val="6"/>
            <w:tcBorders>
              <w:top w:val="nil"/>
              <w:left w:val="nil"/>
              <w:bottom w:val="single" w:sz="4" w:space="0" w:color="4472C4"/>
              <w:right w:val="nil"/>
            </w:tcBorders>
            <w:shd w:val="clear" w:color="auto" w:fill="D9D9D9"/>
          </w:tcPr>
          <w:p w14:paraId="3F02CE90" w14:textId="77777777" w:rsidR="00C35DF8" w:rsidRPr="003A72DB" w:rsidRDefault="00714F36">
            <w:pPr>
              <w:jc w:val="center"/>
              <w:rPr>
                <w:rFonts w:asciiTheme="minorHAnsi" w:eastAsiaTheme="minorEastAsia" w:hAnsiTheme="minorHAnsi" w:cstheme="minorBidi"/>
                <w:smallCaps/>
                <w:spacing w:val="5"/>
                <w:sz w:val="24"/>
                <w:szCs w:val="24"/>
                <w:lang w:val="en-IE" w:eastAsia="en-US"/>
              </w:rPr>
            </w:pPr>
            <w:r w:rsidRPr="003A72DB">
              <w:rPr>
                <w:rFonts w:asciiTheme="minorHAnsi" w:eastAsiaTheme="minorEastAsia" w:hAnsiTheme="minorHAnsi" w:cstheme="minorBidi"/>
                <w:smallCaps/>
                <w:spacing w:val="5"/>
                <w:sz w:val="24"/>
                <w:szCs w:val="24"/>
                <w:lang w:val="en-IE" w:eastAsia="en-US"/>
              </w:rPr>
              <w:t>How often does this happen?</w:t>
            </w:r>
          </w:p>
        </w:tc>
        <w:tc>
          <w:tcPr>
            <w:tcW w:w="283" w:type="dxa"/>
            <w:gridSpan w:val="2"/>
            <w:tcBorders>
              <w:top w:val="nil"/>
              <w:left w:val="nil"/>
              <w:bottom w:val="nil"/>
              <w:right w:val="nil"/>
            </w:tcBorders>
            <w:shd w:val="clear" w:color="auto" w:fill="D9D9D9"/>
          </w:tcPr>
          <w:p w14:paraId="69BB3337" w14:textId="77777777" w:rsidR="00C35DF8" w:rsidRPr="003A72DB" w:rsidRDefault="00C35DF8">
            <w:pPr>
              <w:jc w:val="center"/>
              <w:rPr>
                <w:rFonts w:asciiTheme="minorHAnsi" w:eastAsiaTheme="minorEastAsia" w:hAnsiTheme="minorHAnsi" w:cstheme="minorBidi"/>
                <w:smallCaps/>
                <w:spacing w:val="5"/>
                <w:sz w:val="24"/>
                <w:szCs w:val="24"/>
                <w:lang w:val="en-IE" w:eastAsia="en-US"/>
              </w:rPr>
            </w:pPr>
          </w:p>
        </w:tc>
        <w:tc>
          <w:tcPr>
            <w:tcW w:w="2261" w:type="dxa"/>
            <w:gridSpan w:val="3"/>
            <w:tcBorders>
              <w:top w:val="nil"/>
              <w:left w:val="nil"/>
              <w:bottom w:val="single" w:sz="4" w:space="0" w:color="4472C4"/>
              <w:right w:val="nil"/>
            </w:tcBorders>
            <w:shd w:val="clear" w:color="auto" w:fill="D9D9D9"/>
          </w:tcPr>
          <w:p w14:paraId="4DA8BB11" w14:textId="77777777" w:rsidR="00C35DF8" w:rsidRPr="003A72DB" w:rsidRDefault="00714F36">
            <w:pPr>
              <w:jc w:val="center"/>
              <w:rPr>
                <w:rFonts w:asciiTheme="minorHAnsi" w:eastAsiaTheme="minorEastAsia" w:hAnsiTheme="minorHAnsi" w:cstheme="minorBidi"/>
                <w:smallCaps/>
                <w:spacing w:val="5"/>
                <w:sz w:val="24"/>
                <w:szCs w:val="24"/>
                <w:lang w:val="en-IE" w:eastAsia="en-US"/>
              </w:rPr>
            </w:pPr>
            <w:r w:rsidRPr="003A72DB">
              <w:rPr>
                <w:rFonts w:asciiTheme="minorHAnsi" w:eastAsiaTheme="minorEastAsia" w:hAnsiTheme="minorHAnsi" w:cstheme="minorBidi"/>
                <w:smallCaps/>
                <w:spacing w:val="5"/>
                <w:sz w:val="24"/>
                <w:szCs w:val="24"/>
                <w:lang w:val="en-IE" w:eastAsia="en-US"/>
              </w:rPr>
              <w:t>How important is this?</w:t>
            </w:r>
          </w:p>
        </w:tc>
      </w:tr>
      <w:tr w:rsidR="00C35DF8" w14:paraId="11404030" w14:textId="77777777">
        <w:tc>
          <w:tcPr>
            <w:tcW w:w="3964" w:type="dxa"/>
            <w:tcBorders>
              <w:top w:val="single" w:sz="4" w:space="0" w:color="4472C4"/>
              <w:bottom w:val="single" w:sz="4" w:space="0" w:color="4472C4"/>
              <w:right w:val="single" w:sz="4" w:space="0" w:color="4472C4"/>
            </w:tcBorders>
          </w:tcPr>
          <w:p w14:paraId="4ADA3A89"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Practice</w:t>
            </w:r>
          </w:p>
        </w:tc>
        <w:tc>
          <w:tcPr>
            <w:tcW w:w="289" w:type="dxa"/>
            <w:tcBorders>
              <w:top w:val="nil"/>
              <w:left w:val="single" w:sz="4" w:space="0" w:color="4472C4"/>
              <w:bottom w:val="single" w:sz="4" w:space="0" w:color="4472C4"/>
              <w:right w:val="single" w:sz="4" w:space="0" w:color="4472C4"/>
            </w:tcBorders>
          </w:tcPr>
          <w:p w14:paraId="31048225" w14:textId="77777777" w:rsidR="00C35DF8" w:rsidRDefault="00C35DF8">
            <w:pPr>
              <w:jc w:val="center"/>
              <w:rPr>
                <w:rFonts w:ascii="Calibri" w:eastAsia="Calibri" w:hAnsi="Calibri" w:cs="Calibri"/>
                <w:b/>
                <w:sz w:val="16"/>
                <w:szCs w:val="16"/>
              </w:rPr>
            </w:pPr>
          </w:p>
        </w:tc>
        <w:tc>
          <w:tcPr>
            <w:tcW w:w="709" w:type="dxa"/>
            <w:tcBorders>
              <w:top w:val="single" w:sz="4" w:space="0" w:color="4472C4"/>
              <w:left w:val="single" w:sz="4" w:space="0" w:color="4472C4"/>
              <w:bottom w:val="single" w:sz="4" w:space="0" w:color="4472C4"/>
            </w:tcBorders>
          </w:tcPr>
          <w:p w14:paraId="1501A042"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Always</w:t>
            </w:r>
          </w:p>
        </w:tc>
        <w:tc>
          <w:tcPr>
            <w:tcW w:w="703" w:type="dxa"/>
            <w:tcBorders>
              <w:top w:val="single" w:sz="4" w:space="0" w:color="4472C4"/>
              <w:bottom w:val="single" w:sz="4" w:space="0" w:color="4472C4"/>
            </w:tcBorders>
          </w:tcPr>
          <w:p w14:paraId="7A6DBD25"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Often</w:t>
            </w:r>
          </w:p>
        </w:tc>
        <w:tc>
          <w:tcPr>
            <w:tcW w:w="714" w:type="dxa"/>
            <w:tcBorders>
              <w:top w:val="single" w:sz="4" w:space="0" w:color="4472C4"/>
              <w:bottom w:val="single" w:sz="4" w:space="0" w:color="4472C4"/>
            </w:tcBorders>
          </w:tcPr>
          <w:p w14:paraId="5EFE24FB"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Some</w:t>
            </w:r>
          </w:p>
          <w:p w14:paraId="56DDAACB"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times</w:t>
            </w:r>
          </w:p>
        </w:tc>
        <w:tc>
          <w:tcPr>
            <w:tcW w:w="851" w:type="dxa"/>
            <w:tcBorders>
              <w:top w:val="single" w:sz="4" w:space="0" w:color="4472C4"/>
              <w:bottom w:val="single" w:sz="4" w:space="0" w:color="4472C4"/>
            </w:tcBorders>
          </w:tcPr>
          <w:p w14:paraId="10EE0005"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Seldom</w:t>
            </w:r>
          </w:p>
        </w:tc>
        <w:tc>
          <w:tcPr>
            <w:tcW w:w="709" w:type="dxa"/>
            <w:tcBorders>
              <w:top w:val="single" w:sz="4" w:space="0" w:color="4472C4"/>
              <w:bottom w:val="single" w:sz="4" w:space="0" w:color="4472C4"/>
              <w:right w:val="single" w:sz="4" w:space="0" w:color="4472C4"/>
            </w:tcBorders>
          </w:tcPr>
          <w:p w14:paraId="1583843B"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Never</w:t>
            </w:r>
          </w:p>
        </w:tc>
        <w:tc>
          <w:tcPr>
            <w:tcW w:w="283" w:type="dxa"/>
            <w:gridSpan w:val="2"/>
            <w:tcBorders>
              <w:top w:val="nil"/>
              <w:left w:val="single" w:sz="4" w:space="0" w:color="4472C4"/>
              <w:bottom w:val="single" w:sz="4" w:space="0" w:color="4472C4"/>
              <w:right w:val="single" w:sz="4" w:space="0" w:color="4472C4"/>
            </w:tcBorders>
          </w:tcPr>
          <w:p w14:paraId="717478B0" w14:textId="77777777" w:rsidR="00C35DF8" w:rsidRDefault="00C35DF8">
            <w:pPr>
              <w:jc w:val="center"/>
              <w:rPr>
                <w:rFonts w:ascii="Calibri" w:eastAsia="Calibri" w:hAnsi="Calibri" w:cs="Calibri"/>
                <w:b/>
                <w:sz w:val="16"/>
                <w:szCs w:val="16"/>
              </w:rPr>
            </w:pPr>
          </w:p>
        </w:tc>
        <w:tc>
          <w:tcPr>
            <w:tcW w:w="709" w:type="dxa"/>
            <w:gridSpan w:val="2"/>
            <w:tcBorders>
              <w:top w:val="single" w:sz="4" w:space="0" w:color="4472C4"/>
              <w:left w:val="single" w:sz="4" w:space="0" w:color="4472C4"/>
              <w:bottom w:val="single" w:sz="4" w:space="0" w:color="4472C4"/>
            </w:tcBorders>
          </w:tcPr>
          <w:p w14:paraId="1C46ED0E"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High</w:t>
            </w:r>
          </w:p>
        </w:tc>
        <w:tc>
          <w:tcPr>
            <w:tcW w:w="850" w:type="dxa"/>
            <w:tcBorders>
              <w:top w:val="single" w:sz="4" w:space="0" w:color="4472C4"/>
              <w:bottom w:val="single" w:sz="4" w:space="0" w:color="4472C4"/>
            </w:tcBorders>
          </w:tcPr>
          <w:p w14:paraId="6800E1F7"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Medium</w:t>
            </w:r>
          </w:p>
        </w:tc>
        <w:tc>
          <w:tcPr>
            <w:tcW w:w="709" w:type="dxa"/>
            <w:tcBorders>
              <w:top w:val="single" w:sz="4" w:space="0" w:color="4472C4"/>
              <w:bottom w:val="single" w:sz="4" w:space="0" w:color="4472C4"/>
            </w:tcBorders>
          </w:tcPr>
          <w:p w14:paraId="04E99D32" w14:textId="77777777" w:rsidR="00C35DF8" w:rsidRDefault="00714F36">
            <w:pPr>
              <w:jc w:val="center"/>
              <w:rPr>
                <w:rFonts w:ascii="Calibri" w:eastAsia="Calibri" w:hAnsi="Calibri" w:cs="Calibri"/>
                <w:b/>
                <w:sz w:val="16"/>
                <w:szCs w:val="16"/>
              </w:rPr>
            </w:pPr>
            <w:r>
              <w:rPr>
                <w:rFonts w:ascii="Calibri" w:eastAsia="Calibri" w:hAnsi="Calibri" w:cs="Calibri"/>
                <w:b/>
                <w:sz w:val="16"/>
                <w:szCs w:val="16"/>
              </w:rPr>
              <w:t>Low</w:t>
            </w:r>
          </w:p>
        </w:tc>
      </w:tr>
      <w:tr w:rsidR="00C35DF8" w14:paraId="0B439434" w14:textId="77777777">
        <w:trPr>
          <w:trHeight w:val="360"/>
        </w:trPr>
        <w:tc>
          <w:tcPr>
            <w:tcW w:w="3964" w:type="dxa"/>
            <w:tcBorders>
              <w:top w:val="single" w:sz="4" w:space="0" w:color="4472C4"/>
              <w:left w:val="nil"/>
              <w:bottom w:val="single" w:sz="4" w:space="0" w:color="4472C4"/>
              <w:right w:val="nil"/>
            </w:tcBorders>
            <w:shd w:val="clear" w:color="auto" w:fill="D9D9D9"/>
            <w:vAlign w:val="center"/>
          </w:tcPr>
          <w:p w14:paraId="68EB2DAD" w14:textId="77777777" w:rsidR="00C35DF8" w:rsidRDefault="00714F36">
            <w:pPr>
              <w:rPr>
                <w:rFonts w:ascii="Calibri" w:eastAsia="Calibri" w:hAnsi="Calibri" w:cs="Calibri"/>
                <w:b/>
                <w:sz w:val="18"/>
                <w:szCs w:val="18"/>
              </w:rPr>
            </w:pPr>
            <w:r w:rsidRPr="003A72DB">
              <w:rPr>
                <w:rFonts w:asciiTheme="minorHAnsi" w:eastAsiaTheme="minorEastAsia" w:hAnsiTheme="minorHAnsi" w:cstheme="minorBidi"/>
                <w:smallCaps/>
                <w:spacing w:val="5"/>
                <w:sz w:val="24"/>
                <w:szCs w:val="24"/>
                <w:lang w:val="en-IE" w:eastAsia="en-US"/>
              </w:rPr>
              <w:t>Discussing</w:t>
            </w:r>
          </w:p>
        </w:tc>
        <w:tc>
          <w:tcPr>
            <w:tcW w:w="289" w:type="dxa"/>
            <w:tcBorders>
              <w:top w:val="single" w:sz="4" w:space="0" w:color="4472C4"/>
              <w:left w:val="nil"/>
              <w:bottom w:val="single" w:sz="4" w:space="0" w:color="4472C4"/>
              <w:right w:val="nil"/>
            </w:tcBorders>
            <w:shd w:val="clear" w:color="auto" w:fill="D9D9D9"/>
            <w:vAlign w:val="center"/>
          </w:tcPr>
          <w:p w14:paraId="2144478D" w14:textId="77777777" w:rsidR="00C35DF8" w:rsidRDefault="00C35DF8">
            <w:pPr>
              <w:rPr>
                <w:rFonts w:ascii="Calibri" w:eastAsia="Calibri" w:hAnsi="Calibri" w:cs="Calibri"/>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5379AFCF" w14:textId="77777777" w:rsidR="00C35DF8" w:rsidRDefault="00C35DF8">
            <w:pPr>
              <w:rPr>
                <w:rFonts w:ascii="Calibri" w:eastAsia="Calibri" w:hAnsi="Calibri" w:cs="Calibri"/>
                <w:b/>
                <w:sz w:val="16"/>
                <w:szCs w:val="16"/>
              </w:rPr>
            </w:pPr>
          </w:p>
        </w:tc>
        <w:tc>
          <w:tcPr>
            <w:tcW w:w="703" w:type="dxa"/>
            <w:tcBorders>
              <w:top w:val="single" w:sz="4" w:space="0" w:color="4472C4"/>
              <w:left w:val="nil"/>
              <w:bottom w:val="single" w:sz="4" w:space="0" w:color="4472C4"/>
              <w:right w:val="nil"/>
            </w:tcBorders>
            <w:shd w:val="clear" w:color="auto" w:fill="D9D9D9"/>
            <w:vAlign w:val="center"/>
          </w:tcPr>
          <w:p w14:paraId="7E5A6BE4" w14:textId="77777777" w:rsidR="00C35DF8" w:rsidRDefault="00C35DF8">
            <w:pPr>
              <w:rPr>
                <w:rFonts w:ascii="Calibri" w:eastAsia="Calibri" w:hAnsi="Calibri" w:cs="Calibri"/>
                <w:b/>
                <w:sz w:val="16"/>
                <w:szCs w:val="16"/>
              </w:rPr>
            </w:pPr>
          </w:p>
        </w:tc>
        <w:tc>
          <w:tcPr>
            <w:tcW w:w="714" w:type="dxa"/>
            <w:tcBorders>
              <w:top w:val="single" w:sz="4" w:space="0" w:color="4472C4"/>
              <w:left w:val="nil"/>
              <w:bottom w:val="single" w:sz="4" w:space="0" w:color="4472C4"/>
              <w:right w:val="nil"/>
            </w:tcBorders>
            <w:shd w:val="clear" w:color="auto" w:fill="D9D9D9"/>
            <w:vAlign w:val="center"/>
          </w:tcPr>
          <w:p w14:paraId="6DEA05E8" w14:textId="77777777" w:rsidR="00C35DF8" w:rsidRDefault="00C35DF8">
            <w:pPr>
              <w:rPr>
                <w:rFonts w:ascii="Calibri" w:eastAsia="Calibri" w:hAnsi="Calibri" w:cs="Calibri"/>
                <w:b/>
                <w:sz w:val="16"/>
                <w:szCs w:val="16"/>
              </w:rPr>
            </w:pPr>
          </w:p>
        </w:tc>
        <w:tc>
          <w:tcPr>
            <w:tcW w:w="851" w:type="dxa"/>
            <w:tcBorders>
              <w:top w:val="single" w:sz="4" w:space="0" w:color="4472C4"/>
              <w:left w:val="nil"/>
              <w:bottom w:val="single" w:sz="4" w:space="0" w:color="4472C4"/>
              <w:right w:val="nil"/>
            </w:tcBorders>
            <w:shd w:val="clear" w:color="auto" w:fill="D9D9D9"/>
            <w:vAlign w:val="center"/>
          </w:tcPr>
          <w:p w14:paraId="45F18DB1" w14:textId="77777777" w:rsidR="00C35DF8" w:rsidRDefault="00C35DF8">
            <w:pPr>
              <w:rPr>
                <w:rFonts w:ascii="Calibri" w:eastAsia="Calibri" w:hAnsi="Calibri" w:cs="Calibri"/>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5ED5953E" w14:textId="77777777" w:rsidR="00C35DF8" w:rsidRDefault="00C35DF8">
            <w:pPr>
              <w:rPr>
                <w:rFonts w:ascii="Calibri" w:eastAsia="Calibri" w:hAnsi="Calibri" w:cs="Calibri"/>
                <w:b/>
                <w:sz w:val="16"/>
                <w:szCs w:val="16"/>
              </w:rPr>
            </w:pPr>
          </w:p>
        </w:tc>
        <w:tc>
          <w:tcPr>
            <w:tcW w:w="283" w:type="dxa"/>
            <w:gridSpan w:val="2"/>
            <w:tcBorders>
              <w:top w:val="single" w:sz="4" w:space="0" w:color="4472C4"/>
              <w:left w:val="nil"/>
              <w:bottom w:val="single" w:sz="4" w:space="0" w:color="4472C4"/>
              <w:right w:val="nil"/>
            </w:tcBorders>
            <w:shd w:val="clear" w:color="auto" w:fill="D9D9D9"/>
            <w:vAlign w:val="center"/>
          </w:tcPr>
          <w:p w14:paraId="42CB527A" w14:textId="77777777" w:rsidR="00C35DF8" w:rsidRDefault="00C35DF8">
            <w:pPr>
              <w:rPr>
                <w:rFonts w:ascii="Calibri" w:eastAsia="Calibri" w:hAnsi="Calibri" w:cs="Calibri"/>
                <w:b/>
                <w:sz w:val="16"/>
                <w:szCs w:val="16"/>
              </w:rPr>
            </w:pPr>
          </w:p>
        </w:tc>
        <w:tc>
          <w:tcPr>
            <w:tcW w:w="709" w:type="dxa"/>
            <w:gridSpan w:val="2"/>
            <w:tcBorders>
              <w:top w:val="single" w:sz="4" w:space="0" w:color="4472C4"/>
              <w:left w:val="nil"/>
              <w:bottom w:val="single" w:sz="4" w:space="0" w:color="4472C4"/>
              <w:right w:val="nil"/>
            </w:tcBorders>
            <w:shd w:val="clear" w:color="auto" w:fill="D9D9D9"/>
            <w:vAlign w:val="center"/>
          </w:tcPr>
          <w:p w14:paraId="0D27DBD4" w14:textId="77777777" w:rsidR="00C35DF8" w:rsidRDefault="00C35DF8">
            <w:pPr>
              <w:rPr>
                <w:rFonts w:ascii="Calibri" w:eastAsia="Calibri" w:hAnsi="Calibri" w:cs="Calibri"/>
                <w:b/>
                <w:sz w:val="16"/>
                <w:szCs w:val="16"/>
              </w:rPr>
            </w:pPr>
          </w:p>
        </w:tc>
        <w:tc>
          <w:tcPr>
            <w:tcW w:w="850" w:type="dxa"/>
            <w:tcBorders>
              <w:top w:val="single" w:sz="4" w:space="0" w:color="4472C4"/>
              <w:left w:val="nil"/>
              <w:bottom w:val="single" w:sz="4" w:space="0" w:color="4472C4"/>
              <w:right w:val="nil"/>
            </w:tcBorders>
            <w:shd w:val="clear" w:color="auto" w:fill="D9D9D9"/>
            <w:vAlign w:val="center"/>
          </w:tcPr>
          <w:p w14:paraId="4D290EC2" w14:textId="77777777" w:rsidR="00C35DF8" w:rsidRDefault="00C35DF8">
            <w:pPr>
              <w:rPr>
                <w:rFonts w:ascii="Calibri" w:eastAsia="Calibri" w:hAnsi="Calibri" w:cs="Calibri"/>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3B2811E7" w14:textId="77777777" w:rsidR="00C35DF8" w:rsidRDefault="00C35DF8">
            <w:pPr>
              <w:rPr>
                <w:rFonts w:ascii="Calibri" w:eastAsia="Calibri" w:hAnsi="Calibri" w:cs="Calibri"/>
                <w:b/>
                <w:sz w:val="16"/>
                <w:szCs w:val="16"/>
              </w:rPr>
            </w:pPr>
          </w:p>
        </w:tc>
      </w:tr>
      <w:tr w:rsidR="00C35DF8" w14:paraId="68734F58" w14:textId="77777777">
        <w:tc>
          <w:tcPr>
            <w:tcW w:w="3964" w:type="dxa"/>
            <w:tcBorders>
              <w:top w:val="single" w:sz="4" w:space="0" w:color="4472C4"/>
              <w:right w:val="single" w:sz="4" w:space="0" w:color="4472C4"/>
            </w:tcBorders>
          </w:tcPr>
          <w:p w14:paraId="3A9934BB" w14:textId="77777777" w:rsidR="00C35DF8" w:rsidRDefault="00714F36">
            <w:pPr>
              <w:numPr>
                <w:ilvl w:val="0"/>
                <w:numId w:val="1"/>
              </w:numPr>
              <w:ind w:left="314"/>
              <w:rPr>
                <w:rFonts w:ascii="Calibri" w:eastAsia="Calibri" w:hAnsi="Calibri" w:cs="Calibri"/>
                <w:sz w:val="18"/>
                <w:szCs w:val="18"/>
              </w:rPr>
            </w:pPr>
            <w:bookmarkStart w:id="1" w:name="_gjdgxs" w:colFirst="0" w:colLast="0"/>
            <w:bookmarkEnd w:id="1"/>
            <w:r>
              <w:rPr>
                <w:rFonts w:ascii="Calibri" w:eastAsia="Calibri" w:hAnsi="Calibri" w:cs="Calibri"/>
                <w:sz w:val="18"/>
                <w:szCs w:val="18"/>
              </w:rPr>
              <w:t>Teachers and students have important conversations in our classroom</w:t>
            </w:r>
          </w:p>
        </w:tc>
        <w:tc>
          <w:tcPr>
            <w:tcW w:w="289" w:type="dxa"/>
            <w:tcBorders>
              <w:top w:val="single" w:sz="4" w:space="0" w:color="4472C4"/>
              <w:left w:val="single" w:sz="4" w:space="0" w:color="4472C4"/>
              <w:bottom w:val="nil"/>
              <w:right w:val="single" w:sz="4" w:space="0" w:color="4472C4"/>
            </w:tcBorders>
          </w:tcPr>
          <w:p w14:paraId="2288B95C" w14:textId="77777777" w:rsidR="00C35DF8" w:rsidRDefault="00C35DF8">
            <w:pPr>
              <w:rPr>
                <w:rFonts w:ascii="Calibri" w:eastAsia="Calibri" w:hAnsi="Calibri" w:cs="Calibri"/>
                <w:sz w:val="16"/>
                <w:szCs w:val="16"/>
              </w:rPr>
            </w:pPr>
          </w:p>
        </w:tc>
        <w:tc>
          <w:tcPr>
            <w:tcW w:w="709" w:type="dxa"/>
            <w:tcBorders>
              <w:top w:val="single" w:sz="4" w:space="0" w:color="4472C4"/>
              <w:left w:val="single" w:sz="4" w:space="0" w:color="4472C4"/>
            </w:tcBorders>
          </w:tcPr>
          <w:p w14:paraId="723BC693" w14:textId="77777777" w:rsidR="00C35DF8" w:rsidRDefault="00C35DF8">
            <w:pPr>
              <w:rPr>
                <w:rFonts w:ascii="Calibri" w:eastAsia="Calibri" w:hAnsi="Calibri" w:cs="Calibri"/>
                <w:sz w:val="16"/>
                <w:szCs w:val="16"/>
              </w:rPr>
            </w:pPr>
          </w:p>
        </w:tc>
        <w:tc>
          <w:tcPr>
            <w:tcW w:w="703" w:type="dxa"/>
            <w:tcBorders>
              <w:top w:val="single" w:sz="4" w:space="0" w:color="4472C4"/>
            </w:tcBorders>
          </w:tcPr>
          <w:p w14:paraId="7A3DF288" w14:textId="77777777" w:rsidR="00C35DF8" w:rsidRDefault="00C35DF8">
            <w:pPr>
              <w:rPr>
                <w:rFonts w:ascii="Calibri" w:eastAsia="Calibri" w:hAnsi="Calibri" w:cs="Calibri"/>
                <w:sz w:val="16"/>
                <w:szCs w:val="16"/>
              </w:rPr>
            </w:pPr>
          </w:p>
        </w:tc>
        <w:tc>
          <w:tcPr>
            <w:tcW w:w="714" w:type="dxa"/>
            <w:tcBorders>
              <w:top w:val="single" w:sz="4" w:space="0" w:color="4472C4"/>
            </w:tcBorders>
          </w:tcPr>
          <w:p w14:paraId="358E326F" w14:textId="77777777" w:rsidR="00C35DF8" w:rsidRDefault="00C35DF8">
            <w:pPr>
              <w:rPr>
                <w:rFonts w:ascii="Calibri" w:eastAsia="Calibri" w:hAnsi="Calibri" w:cs="Calibri"/>
                <w:sz w:val="16"/>
                <w:szCs w:val="16"/>
              </w:rPr>
            </w:pPr>
          </w:p>
        </w:tc>
        <w:tc>
          <w:tcPr>
            <w:tcW w:w="851" w:type="dxa"/>
            <w:tcBorders>
              <w:top w:val="single" w:sz="4" w:space="0" w:color="4472C4"/>
            </w:tcBorders>
          </w:tcPr>
          <w:p w14:paraId="2B319CE0" w14:textId="77777777" w:rsidR="00C35DF8" w:rsidRDefault="00C35DF8">
            <w:pPr>
              <w:rPr>
                <w:rFonts w:ascii="Calibri" w:eastAsia="Calibri" w:hAnsi="Calibri" w:cs="Calibri"/>
                <w:sz w:val="16"/>
                <w:szCs w:val="16"/>
              </w:rPr>
            </w:pPr>
          </w:p>
        </w:tc>
        <w:tc>
          <w:tcPr>
            <w:tcW w:w="709" w:type="dxa"/>
            <w:tcBorders>
              <w:top w:val="single" w:sz="4" w:space="0" w:color="4472C4"/>
              <w:right w:val="single" w:sz="4" w:space="0" w:color="4472C4"/>
            </w:tcBorders>
          </w:tcPr>
          <w:p w14:paraId="295BFAF8" w14:textId="77777777" w:rsidR="00C35DF8" w:rsidRDefault="00C35DF8">
            <w:pPr>
              <w:rPr>
                <w:rFonts w:ascii="Calibri" w:eastAsia="Calibri" w:hAnsi="Calibri" w:cs="Calibri"/>
                <w:sz w:val="16"/>
                <w:szCs w:val="16"/>
              </w:rPr>
            </w:pPr>
          </w:p>
        </w:tc>
        <w:tc>
          <w:tcPr>
            <w:tcW w:w="283" w:type="dxa"/>
            <w:gridSpan w:val="2"/>
            <w:tcBorders>
              <w:top w:val="single" w:sz="4" w:space="0" w:color="4472C4"/>
              <w:left w:val="single" w:sz="4" w:space="0" w:color="4472C4"/>
              <w:bottom w:val="nil"/>
              <w:right w:val="single" w:sz="4" w:space="0" w:color="4472C4"/>
            </w:tcBorders>
          </w:tcPr>
          <w:p w14:paraId="48B7BB68" w14:textId="77777777" w:rsidR="00C35DF8" w:rsidRDefault="00C35DF8">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4B9D7147" w14:textId="77777777" w:rsidR="00C35DF8" w:rsidRDefault="00C35DF8">
            <w:pPr>
              <w:rPr>
                <w:rFonts w:ascii="Calibri" w:eastAsia="Calibri" w:hAnsi="Calibri" w:cs="Calibri"/>
                <w:sz w:val="16"/>
                <w:szCs w:val="16"/>
              </w:rPr>
            </w:pPr>
          </w:p>
        </w:tc>
        <w:tc>
          <w:tcPr>
            <w:tcW w:w="850" w:type="dxa"/>
            <w:tcBorders>
              <w:top w:val="single" w:sz="4" w:space="0" w:color="4472C4"/>
            </w:tcBorders>
          </w:tcPr>
          <w:p w14:paraId="720F8B3B" w14:textId="77777777" w:rsidR="00C35DF8" w:rsidRDefault="00C35DF8">
            <w:pPr>
              <w:rPr>
                <w:rFonts w:ascii="Calibri" w:eastAsia="Calibri" w:hAnsi="Calibri" w:cs="Calibri"/>
                <w:sz w:val="16"/>
                <w:szCs w:val="16"/>
              </w:rPr>
            </w:pPr>
          </w:p>
        </w:tc>
        <w:tc>
          <w:tcPr>
            <w:tcW w:w="709" w:type="dxa"/>
            <w:tcBorders>
              <w:top w:val="single" w:sz="4" w:space="0" w:color="4472C4"/>
            </w:tcBorders>
          </w:tcPr>
          <w:p w14:paraId="595D397D" w14:textId="77777777" w:rsidR="00C35DF8" w:rsidRDefault="00C35DF8">
            <w:pPr>
              <w:rPr>
                <w:rFonts w:ascii="Calibri" w:eastAsia="Calibri" w:hAnsi="Calibri" w:cs="Calibri"/>
                <w:sz w:val="16"/>
                <w:szCs w:val="16"/>
              </w:rPr>
            </w:pPr>
          </w:p>
        </w:tc>
      </w:tr>
      <w:tr w:rsidR="00C35DF8" w14:paraId="4CCA5841" w14:textId="77777777">
        <w:tc>
          <w:tcPr>
            <w:tcW w:w="3964" w:type="dxa"/>
            <w:tcBorders>
              <w:right w:val="single" w:sz="4" w:space="0" w:color="4472C4"/>
            </w:tcBorders>
          </w:tcPr>
          <w:p w14:paraId="2AB7C221" w14:textId="6E0D5456" w:rsidR="003A72DB" w:rsidRPr="003A72DB"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 xml:space="preserve"> There is a specific time within the classroom for students to provide feedback on learning and teaching</w:t>
            </w:r>
          </w:p>
        </w:tc>
        <w:tc>
          <w:tcPr>
            <w:tcW w:w="289" w:type="dxa"/>
            <w:tcBorders>
              <w:top w:val="nil"/>
              <w:left w:val="single" w:sz="4" w:space="0" w:color="4472C4"/>
              <w:bottom w:val="nil"/>
              <w:right w:val="single" w:sz="4" w:space="0" w:color="4472C4"/>
            </w:tcBorders>
          </w:tcPr>
          <w:p w14:paraId="669F39B0"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0574FCA4" w14:textId="77777777" w:rsidR="00C35DF8" w:rsidRDefault="00C35DF8">
            <w:pPr>
              <w:rPr>
                <w:rFonts w:ascii="Calibri" w:eastAsia="Calibri" w:hAnsi="Calibri" w:cs="Calibri"/>
                <w:sz w:val="16"/>
                <w:szCs w:val="16"/>
              </w:rPr>
            </w:pPr>
          </w:p>
        </w:tc>
        <w:tc>
          <w:tcPr>
            <w:tcW w:w="703" w:type="dxa"/>
          </w:tcPr>
          <w:p w14:paraId="740CE209" w14:textId="77777777" w:rsidR="00C35DF8" w:rsidRDefault="00C35DF8">
            <w:pPr>
              <w:rPr>
                <w:rFonts w:ascii="Calibri" w:eastAsia="Calibri" w:hAnsi="Calibri" w:cs="Calibri"/>
                <w:sz w:val="16"/>
                <w:szCs w:val="16"/>
              </w:rPr>
            </w:pPr>
          </w:p>
        </w:tc>
        <w:tc>
          <w:tcPr>
            <w:tcW w:w="714" w:type="dxa"/>
          </w:tcPr>
          <w:p w14:paraId="2D4877E5" w14:textId="77777777" w:rsidR="00C35DF8" w:rsidRDefault="00C35DF8">
            <w:pPr>
              <w:rPr>
                <w:rFonts w:ascii="Calibri" w:eastAsia="Calibri" w:hAnsi="Calibri" w:cs="Calibri"/>
                <w:sz w:val="16"/>
                <w:szCs w:val="16"/>
              </w:rPr>
            </w:pPr>
          </w:p>
        </w:tc>
        <w:tc>
          <w:tcPr>
            <w:tcW w:w="851" w:type="dxa"/>
          </w:tcPr>
          <w:p w14:paraId="502C5326"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4F7EB32B"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4AAC54B5"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503A86A9" w14:textId="77777777" w:rsidR="00C35DF8" w:rsidRDefault="00C35DF8">
            <w:pPr>
              <w:rPr>
                <w:rFonts w:ascii="Calibri" w:eastAsia="Calibri" w:hAnsi="Calibri" w:cs="Calibri"/>
                <w:sz w:val="16"/>
                <w:szCs w:val="16"/>
              </w:rPr>
            </w:pPr>
          </w:p>
        </w:tc>
        <w:tc>
          <w:tcPr>
            <w:tcW w:w="850" w:type="dxa"/>
          </w:tcPr>
          <w:p w14:paraId="704CD23D" w14:textId="77777777" w:rsidR="00C35DF8" w:rsidRDefault="00C35DF8">
            <w:pPr>
              <w:rPr>
                <w:rFonts w:ascii="Calibri" w:eastAsia="Calibri" w:hAnsi="Calibri" w:cs="Calibri"/>
                <w:sz w:val="16"/>
                <w:szCs w:val="16"/>
              </w:rPr>
            </w:pPr>
          </w:p>
        </w:tc>
        <w:tc>
          <w:tcPr>
            <w:tcW w:w="709" w:type="dxa"/>
          </w:tcPr>
          <w:p w14:paraId="4E2A6DFD" w14:textId="77777777" w:rsidR="00C35DF8" w:rsidRDefault="00C35DF8">
            <w:pPr>
              <w:rPr>
                <w:rFonts w:ascii="Calibri" w:eastAsia="Calibri" w:hAnsi="Calibri" w:cs="Calibri"/>
                <w:sz w:val="16"/>
                <w:szCs w:val="16"/>
              </w:rPr>
            </w:pPr>
          </w:p>
        </w:tc>
      </w:tr>
      <w:tr w:rsidR="00C35DF8" w14:paraId="3A1A642A" w14:textId="77777777">
        <w:tc>
          <w:tcPr>
            <w:tcW w:w="3964" w:type="dxa"/>
            <w:tcBorders>
              <w:bottom w:val="single" w:sz="4" w:space="0" w:color="4472C4"/>
              <w:right w:val="single" w:sz="4" w:space="0" w:color="4472C4"/>
            </w:tcBorders>
          </w:tcPr>
          <w:p w14:paraId="21F04E30" w14:textId="4BDBB8C1" w:rsidR="00C35DF8" w:rsidRPr="003A72DB"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Students discuss assessments that will be used to show what they are learning</w:t>
            </w:r>
            <w:r w:rsidRPr="003A72DB">
              <w:rPr>
                <w:rFonts w:ascii="Calibri" w:eastAsia="Calibri" w:hAnsi="Calibri" w:cs="Calibri"/>
                <w:sz w:val="18"/>
                <w:szCs w:val="18"/>
              </w:rPr>
              <w:t xml:space="preserve"> </w:t>
            </w:r>
          </w:p>
        </w:tc>
        <w:tc>
          <w:tcPr>
            <w:tcW w:w="289" w:type="dxa"/>
            <w:tcBorders>
              <w:top w:val="nil"/>
              <w:left w:val="single" w:sz="4" w:space="0" w:color="4472C4"/>
              <w:bottom w:val="nil"/>
              <w:right w:val="single" w:sz="4" w:space="0" w:color="4472C4"/>
            </w:tcBorders>
          </w:tcPr>
          <w:p w14:paraId="1AF43F30" w14:textId="77777777" w:rsidR="00C35DF8" w:rsidRDefault="00C35DF8">
            <w:pPr>
              <w:rPr>
                <w:rFonts w:ascii="Calibri" w:eastAsia="Calibri" w:hAnsi="Calibri" w:cs="Calibri"/>
                <w:sz w:val="16"/>
                <w:szCs w:val="16"/>
              </w:rPr>
            </w:pPr>
          </w:p>
        </w:tc>
        <w:tc>
          <w:tcPr>
            <w:tcW w:w="709" w:type="dxa"/>
            <w:tcBorders>
              <w:left w:val="single" w:sz="4" w:space="0" w:color="4472C4"/>
              <w:bottom w:val="single" w:sz="4" w:space="0" w:color="4472C4"/>
            </w:tcBorders>
          </w:tcPr>
          <w:p w14:paraId="2728CD4F" w14:textId="77777777" w:rsidR="00C35DF8" w:rsidRDefault="00C35DF8">
            <w:pPr>
              <w:rPr>
                <w:rFonts w:ascii="Calibri" w:eastAsia="Calibri" w:hAnsi="Calibri" w:cs="Calibri"/>
                <w:sz w:val="16"/>
                <w:szCs w:val="16"/>
              </w:rPr>
            </w:pPr>
          </w:p>
        </w:tc>
        <w:tc>
          <w:tcPr>
            <w:tcW w:w="703" w:type="dxa"/>
            <w:tcBorders>
              <w:bottom w:val="single" w:sz="4" w:space="0" w:color="4472C4"/>
            </w:tcBorders>
          </w:tcPr>
          <w:p w14:paraId="6359245E" w14:textId="77777777" w:rsidR="00C35DF8" w:rsidRDefault="00C35DF8">
            <w:pPr>
              <w:rPr>
                <w:rFonts w:ascii="Calibri" w:eastAsia="Calibri" w:hAnsi="Calibri" w:cs="Calibri"/>
                <w:sz w:val="16"/>
                <w:szCs w:val="16"/>
              </w:rPr>
            </w:pPr>
          </w:p>
        </w:tc>
        <w:tc>
          <w:tcPr>
            <w:tcW w:w="714" w:type="dxa"/>
            <w:tcBorders>
              <w:bottom w:val="single" w:sz="4" w:space="0" w:color="4472C4"/>
            </w:tcBorders>
          </w:tcPr>
          <w:p w14:paraId="6DD50DBA" w14:textId="77777777" w:rsidR="00C35DF8" w:rsidRDefault="00C35DF8">
            <w:pPr>
              <w:rPr>
                <w:rFonts w:ascii="Calibri" w:eastAsia="Calibri" w:hAnsi="Calibri" w:cs="Calibri"/>
                <w:sz w:val="16"/>
                <w:szCs w:val="16"/>
              </w:rPr>
            </w:pPr>
          </w:p>
        </w:tc>
        <w:tc>
          <w:tcPr>
            <w:tcW w:w="851" w:type="dxa"/>
            <w:tcBorders>
              <w:bottom w:val="single" w:sz="4" w:space="0" w:color="4472C4"/>
            </w:tcBorders>
          </w:tcPr>
          <w:p w14:paraId="217C81C6" w14:textId="77777777" w:rsidR="00C35DF8" w:rsidRDefault="00C35DF8">
            <w:pPr>
              <w:rPr>
                <w:rFonts w:ascii="Calibri" w:eastAsia="Calibri" w:hAnsi="Calibri" w:cs="Calibri"/>
                <w:sz w:val="16"/>
                <w:szCs w:val="16"/>
              </w:rPr>
            </w:pPr>
          </w:p>
        </w:tc>
        <w:tc>
          <w:tcPr>
            <w:tcW w:w="709" w:type="dxa"/>
            <w:tcBorders>
              <w:bottom w:val="single" w:sz="4" w:space="0" w:color="4472C4"/>
              <w:right w:val="single" w:sz="4" w:space="0" w:color="4472C4"/>
            </w:tcBorders>
          </w:tcPr>
          <w:p w14:paraId="408B3D4E"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38BBB1E7" w14:textId="77777777" w:rsidR="00C35DF8" w:rsidRDefault="00C35DF8">
            <w:pPr>
              <w:rPr>
                <w:rFonts w:ascii="Calibri" w:eastAsia="Calibri" w:hAnsi="Calibri" w:cs="Calibri"/>
                <w:sz w:val="16"/>
                <w:szCs w:val="16"/>
              </w:rPr>
            </w:pPr>
          </w:p>
        </w:tc>
        <w:tc>
          <w:tcPr>
            <w:tcW w:w="709" w:type="dxa"/>
            <w:gridSpan w:val="2"/>
            <w:tcBorders>
              <w:left w:val="single" w:sz="4" w:space="0" w:color="4472C4"/>
              <w:bottom w:val="single" w:sz="4" w:space="0" w:color="4472C4"/>
            </w:tcBorders>
          </w:tcPr>
          <w:p w14:paraId="13A4B939" w14:textId="77777777" w:rsidR="00C35DF8" w:rsidRDefault="00C35DF8">
            <w:pPr>
              <w:rPr>
                <w:rFonts w:ascii="Calibri" w:eastAsia="Calibri" w:hAnsi="Calibri" w:cs="Calibri"/>
                <w:sz w:val="16"/>
                <w:szCs w:val="16"/>
              </w:rPr>
            </w:pPr>
          </w:p>
        </w:tc>
        <w:tc>
          <w:tcPr>
            <w:tcW w:w="850" w:type="dxa"/>
            <w:tcBorders>
              <w:bottom w:val="single" w:sz="4" w:space="0" w:color="4472C4"/>
            </w:tcBorders>
          </w:tcPr>
          <w:p w14:paraId="31626C11" w14:textId="77777777" w:rsidR="00C35DF8" w:rsidRDefault="00C35DF8">
            <w:pPr>
              <w:rPr>
                <w:rFonts w:ascii="Calibri" w:eastAsia="Calibri" w:hAnsi="Calibri" w:cs="Calibri"/>
                <w:sz w:val="16"/>
                <w:szCs w:val="16"/>
              </w:rPr>
            </w:pPr>
          </w:p>
        </w:tc>
        <w:tc>
          <w:tcPr>
            <w:tcW w:w="709" w:type="dxa"/>
            <w:tcBorders>
              <w:bottom w:val="single" w:sz="4" w:space="0" w:color="4472C4"/>
            </w:tcBorders>
          </w:tcPr>
          <w:p w14:paraId="27D89009" w14:textId="77777777" w:rsidR="00C35DF8" w:rsidRDefault="00C35DF8">
            <w:pPr>
              <w:rPr>
                <w:rFonts w:ascii="Calibri" w:eastAsia="Calibri" w:hAnsi="Calibri" w:cs="Calibri"/>
                <w:sz w:val="16"/>
                <w:szCs w:val="16"/>
              </w:rPr>
            </w:pPr>
          </w:p>
        </w:tc>
      </w:tr>
      <w:tr w:rsidR="00C35DF8" w14:paraId="4F3D6945" w14:textId="77777777">
        <w:trPr>
          <w:trHeight w:val="320"/>
        </w:trPr>
        <w:tc>
          <w:tcPr>
            <w:tcW w:w="3964" w:type="dxa"/>
            <w:tcBorders>
              <w:top w:val="single" w:sz="4" w:space="0" w:color="4472C4"/>
              <w:left w:val="nil"/>
              <w:bottom w:val="single" w:sz="4" w:space="0" w:color="4472C4"/>
              <w:right w:val="nil"/>
            </w:tcBorders>
            <w:shd w:val="clear" w:color="auto" w:fill="D9D9D9"/>
          </w:tcPr>
          <w:p w14:paraId="21817042" w14:textId="77777777" w:rsidR="00C35DF8" w:rsidRDefault="00714F36">
            <w:pPr>
              <w:rPr>
                <w:rFonts w:ascii="Calibri" w:eastAsia="Calibri" w:hAnsi="Calibri" w:cs="Calibri"/>
                <w:b/>
                <w:sz w:val="18"/>
                <w:szCs w:val="18"/>
              </w:rPr>
            </w:pPr>
            <w:r w:rsidRPr="003A72DB">
              <w:rPr>
                <w:rFonts w:asciiTheme="minorHAnsi" w:eastAsiaTheme="minorEastAsia" w:hAnsiTheme="minorHAnsi" w:cstheme="minorBidi"/>
                <w:smallCaps/>
                <w:spacing w:val="5"/>
                <w:sz w:val="24"/>
                <w:szCs w:val="24"/>
                <w:lang w:val="en-IE" w:eastAsia="en-US"/>
              </w:rPr>
              <w:t>Asking</w:t>
            </w:r>
          </w:p>
        </w:tc>
        <w:tc>
          <w:tcPr>
            <w:tcW w:w="289" w:type="dxa"/>
            <w:tcBorders>
              <w:top w:val="nil"/>
              <w:left w:val="nil"/>
              <w:bottom w:val="nil"/>
              <w:right w:val="nil"/>
            </w:tcBorders>
            <w:shd w:val="clear" w:color="auto" w:fill="D9D9D9"/>
          </w:tcPr>
          <w:p w14:paraId="7DBC5503" w14:textId="77777777" w:rsidR="00C35DF8" w:rsidRDefault="00C35DF8">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3D164768" w14:textId="77777777" w:rsidR="00C35DF8" w:rsidRDefault="00C35DF8">
            <w:pPr>
              <w:rPr>
                <w:rFonts w:ascii="Calibri" w:eastAsia="Calibri" w:hAnsi="Calibri" w:cs="Calibri"/>
                <w:sz w:val="16"/>
                <w:szCs w:val="16"/>
              </w:rPr>
            </w:pPr>
          </w:p>
        </w:tc>
        <w:tc>
          <w:tcPr>
            <w:tcW w:w="703" w:type="dxa"/>
            <w:tcBorders>
              <w:top w:val="single" w:sz="4" w:space="0" w:color="4472C4"/>
              <w:left w:val="nil"/>
              <w:bottom w:val="single" w:sz="4" w:space="0" w:color="4472C4"/>
              <w:right w:val="nil"/>
            </w:tcBorders>
            <w:shd w:val="clear" w:color="auto" w:fill="D9D9D9"/>
          </w:tcPr>
          <w:p w14:paraId="1ABE293D" w14:textId="77777777" w:rsidR="00C35DF8" w:rsidRDefault="00C35DF8">
            <w:pPr>
              <w:rPr>
                <w:rFonts w:ascii="Calibri" w:eastAsia="Calibri" w:hAnsi="Calibri" w:cs="Calibri"/>
                <w:sz w:val="16"/>
                <w:szCs w:val="16"/>
              </w:rPr>
            </w:pPr>
          </w:p>
        </w:tc>
        <w:tc>
          <w:tcPr>
            <w:tcW w:w="714" w:type="dxa"/>
            <w:tcBorders>
              <w:top w:val="single" w:sz="4" w:space="0" w:color="4472C4"/>
              <w:left w:val="nil"/>
              <w:bottom w:val="single" w:sz="4" w:space="0" w:color="4472C4"/>
              <w:right w:val="nil"/>
            </w:tcBorders>
            <w:shd w:val="clear" w:color="auto" w:fill="D9D9D9"/>
          </w:tcPr>
          <w:p w14:paraId="0C40D571" w14:textId="77777777" w:rsidR="00C35DF8" w:rsidRDefault="00C35DF8">
            <w:pPr>
              <w:rPr>
                <w:rFonts w:ascii="Calibri" w:eastAsia="Calibri" w:hAnsi="Calibri" w:cs="Calibri"/>
                <w:sz w:val="16"/>
                <w:szCs w:val="16"/>
              </w:rPr>
            </w:pPr>
          </w:p>
        </w:tc>
        <w:tc>
          <w:tcPr>
            <w:tcW w:w="851" w:type="dxa"/>
            <w:tcBorders>
              <w:top w:val="single" w:sz="4" w:space="0" w:color="4472C4"/>
              <w:left w:val="nil"/>
              <w:bottom w:val="single" w:sz="4" w:space="0" w:color="4472C4"/>
              <w:right w:val="nil"/>
            </w:tcBorders>
            <w:shd w:val="clear" w:color="auto" w:fill="D9D9D9"/>
          </w:tcPr>
          <w:p w14:paraId="2E490015" w14:textId="77777777" w:rsidR="00C35DF8" w:rsidRDefault="00C35DF8">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4194E9AA" w14:textId="77777777" w:rsidR="00C35DF8" w:rsidRDefault="00C35DF8">
            <w:pPr>
              <w:rPr>
                <w:rFonts w:ascii="Calibri" w:eastAsia="Calibri" w:hAnsi="Calibri" w:cs="Calibri"/>
                <w:sz w:val="16"/>
                <w:szCs w:val="16"/>
              </w:rPr>
            </w:pPr>
          </w:p>
        </w:tc>
        <w:tc>
          <w:tcPr>
            <w:tcW w:w="283" w:type="dxa"/>
            <w:gridSpan w:val="2"/>
            <w:tcBorders>
              <w:top w:val="nil"/>
              <w:left w:val="nil"/>
              <w:bottom w:val="nil"/>
              <w:right w:val="nil"/>
            </w:tcBorders>
            <w:shd w:val="clear" w:color="auto" w:fill="D9D9D9"/>
          </w:tcPr>
          <w:p w14:paraId="08D4F5E7" w14:textId="77777777" w:rsidR="00C35DF8" w:rsidRDefault="00C35DF8">
            <w:pPr>
              <w:rPr>
                <w:rFonts w:ascii="Calibri" w:eastAsia="Calibri" w:hAnsi="Calibri" w:cs="Calibri"/>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6CEA5BE8" w14:textId="77777777" w:rsidR="00C35DF8" w:rsidRDefault="00C35DF8">
            <w:pPr>
              <w:rPr>
                <w:rFonts w:ascii="Calibri" w:eastAsia="Calibri" w:hAnsi="Calibri" w:cs="Calibri"/>
                <w:sz w:val="16"/>
                <w:szCs w:val="16"/>
              </w:rPr>
            </w:pPr>
          </w:p>
        </w:tc>
        <w:tc>
          <w:tcPr>
            <w:tcW w:w="850" w:type="dxa"/>
            <w:tcBorders>
              <w:top w:val="single" w:sz="4" w:space="0" w:color="4472C4"/>
              <w:left w:val="nil"/>
              <w:bottom w:val="single" w:sz="4" w:space="0" w:color="4472C4"/>
              <w:right w:val="nil"/>
            </w:tcBorders>
            <w:shd w:val="clear" w:color="auto" w:fill="D9D9D9"/>
          </w:tcPr>
          <w:p w14:paraId="75D4CDF0" w14:textId="77777777" w:rsidR="00C35DF8" w:rsidRDefault="00C35DF8">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7FED575C" w14:textId="77777777" w:rsidR="00C35DF8" w:rsidRDefault="00C35DF8">
            <w:pPr>
              <w:rPr>
                <w:rFonts w:ascii="Calibri" w:eastAsia="Calibri" w:hAnsi="Calibri" w:cs="Calibri"/>
                <w:sz w:val="16"/>
                <w:szCs w:val="16"/>
              </w:rPr>
            </w:pPr>
          </w:p>
        </w:tc>
      </w:tr>
      <w:tr w:rsidR="00C35DF8" w14:paraId="0F2D4C38" w14:textId="77777777">
        <w:tc>
          <w:tcPr>
            <w:tcW w:w="3964" w:type="dxa"/>
            <w:tcBorders>
              <w:top w:val="single" w:sz="4" w:space="0" w:color="4472C4"/>
              <w:right w:val="single" w:sz="4" w:space="0" w:color="4472C4"/>
            </w:tcBorders>
          </w:tcPr>
          <w:p w14:paraId="01FC57DC" w14:textId="10662E0B"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Teachers ask students for their views on learning and teaching (including by means of teacher-run surveys)</w:t>
            </w:r>
          </w:p>
        </w:tc>
        <w:tc>
          <w:tcPr>
            <w:tcW w:w="289" w:type="dxa"/>
            <w:tcBorders>
              <w:top w:val="nil"/>
              <w:left w:val="single" w:sz="4" w:space="0" w:color="4472C4"/>
              <w:bottom w:val="nil"/>
              <w:right w:val="single" w:sz="4" w:space="0" w:color="4472C4"/>
            </w:tcBorders>
          </w:tcPr>
          <w:p w14:paraId="48C33397" w14:textId="77777777" w:rsidR="00C35DF8" w:rsidRDefault="00C35DF8">
            <w:pPr>
              <w:rPr>
                <w:rFonts w:ascii="Calibri" w:eastAsia="Calibri" w:hAnsi="Calibri" w:cs="Calibri"/>
                <w:sz w:val="16"/>
                <w:szCs w:val="16"/>
              </w:rPr>
            </w:pPr>
          </w:p>
        </w:tc>
        <w:tc>
          <w:tcPr>
            <w:tcW w:w="709" w:type="dxa"/>
            <w:tcBorders>
              <w:top w:val="single" w:sz="4" w:space="0" w:color="4472C4"/>
              <w:left w:val="single" w:sz="4" w:space="0" w:color="4472C4"/>
            </w:tcBorders>
          </w:tcPr>
          <w:p w14:paraId="039F0932" w14:textId="77777777" w:rsidR="00C35DF8" w:rsidRDefault="00C35DF8">
            <w:pPr>
              <w:rPr>
                <w:rFonts w:ascii="Calibri" w:eastAsia="Calibri" w:hAnsi="Calibri" w:cs="Calibri"/>
                <w:sz w:val="16"/>
                <w:szCs w:val="16"/>
              </w:rPr>
            </w:pPr>
          </w:p>
        </w:tc>
        <w:tc>
          <w:tcPr>
            <w:tcW w:w="703" w:type="dxa"/>
            <w:tcBorders>
              <w:top w:val="single" w:sz="4" w:space="0" w:color="4472C4"/>
            </w:tcBorders>
          </w:tcPr>
          <w:p w14:paraId="07306569" w14:textId="77777777" w:rsidR="00C35DF8" w:rsidRDefault="00C35DF8">
            <w:pPr>
              <w:rPr>
                <w:rFonts w:ascii="Calibri" w:eastAsia="Calibri" w:hAnsi="Calibri" w:cs="Calibri"/>
                <w:sz w:val="16"/>
                <w:szCs w:val="16"/>
              </w:rPr>
            </w:pPr>
          </w:p>
        </w:tc>
        <w:tc>
          <w:tcPr>
            <w:tcW w:w="714" w:type="dxa"/>
            <w:tcBorders>
              <w:top w:val="single" w:sz="4" w:space="0" w:color="4472C4"/>
            </w:tcBorders>
          </w:tcPr>
          <w:p w14:paraId="66AF20FE" w14:textId="77777777" w:rsidR="00C35DF8" w:rsidRDefault="00C35DF8">
            <w:pPr>
              <w:rPr>
                <w:rFonts w:ascii="Calibri" w:eastAsia="Calibri" w:hAnsi="Calibri" w:cs="Calibri"/>
                <w:sz w:val="16"/>
                <w:szCs w:val="16"/>
              </w:rPr>
            </w:pPr>
          </w:p>
        </w:tc>
        <w:tc>
          <w:tcPr>
            <w:tcW w:w="851" w:type="dxa"/>
            <w:tcBorders>
              <w:top w:val="single" w:sz="4" w:space="0" w:color="4472C4"/>
            </w:tcBorders>
          </w:tcPr>
          <w:p w14:paraId="6791A4C9" w14:textId="77777777" w:rsidR="00C35DF8" w:rsidRDefault="00C35DF8">
            <w:pPr>
              <w:rPr>
                <w:rFonts w:ascii="Calibri" w:eastAsia="Calibri" w:hAnsi="Calibri" w:cs="Calibri"/>
                <w:sz w:val="16"/>
                <w:szCs w:val="16"/>
              </w:rPr>
            </w:pPr>
          </w:p>
        </w:tc>
        <w:tc>
          <w:tcPr>
            <w:tcW w:w="709" w:type="dxa"/>
            <w:tcBorders>
              <w:top w:val="single" w:sz="4" w:space="0" w:color="4472C4"/>
              <w:right w:val="single" w:sz="4" w:space="0" w:color="4472C4"/>
            </w:tcBorders>
          </w:tcPr>
          <w:p w14:paraId="596B9E2A"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109FA7B9" w14:textId="77777777" w:rsidR="00C35DF8" w:rsidRDefault="00C35DF8">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57F21E5A" w14:textId="77777777" w:rsidR="00C35DF8" w:rsidRDefault="00C35DF8">
            <w:pPr>
              <w:rPr>
                <w:rFonts w:ascii="Calibri" w:eastAsia="Calibri" w:hAnsi="Calibri" w:cs="Calibri"/>
                <w:sz w:val="16"/>
                <w:szCs w:val="16"/>
              </w:rPr>
            </w:pPr>
          </w:p>
        </w:tc>
        <w:tc>
          <w:tcPr>
            <w:tcW w:w="850" w:type="dxa"/>
            <w:tcBorders>
              <w:top w:val="single" w:sz="4" w:space="0" w:color="4472C4"/>
            </w:tcBorders>
          </w:tcPr>
          <w:p w14:paraId="7E833ABC" w14:textId="77777777" w:rsidR="00C35DF8" w:rsidRDefault="00C35DF8">
            <w:pPr>
              <w:rPr>
                <w:rFonts w:ascii="Calibri" w:eastAsia="Calibri" w:hAnsi="Calibri" w:cs="Calibri"/>
                <w:sz w:val="16"/>
                <w:szCs w:val="16"/>
              </w:rPr>
            </w:pPr>
          </w:p>
        </w:tc>
        <w:tc>
          <w:tcPr>
            <w:tcW w:w="709" w:type="dxa"/>
            <w:tcBorders>
              <w:top w:val="single" w:sz="4" w:space="0" w:color="4472C4"/>
            </w:tcBorders>
          </w:tcPr>
          <w:p w14:paraId="0B71288C" w14:textId="77777777" w:rsidR="00C35DF8" w:rsidRDefault="00C35DF8">
            <w:pPr>
              <w:rPr>
                <w:rFonts w:ascii="Calibri" w:eastAsia="Calibri" w:hAnsi="Calibri" w:cs="Calibri"/>
                <w:sz w:val="16"/>
                <w:szCs w:val="16"/>
              </w:rPr>
            </w:pPr>
          </w:p>
        </w:tc>
      </w:tr>
      <w:tr w:rsidR="00C35DF8" w14:paraId="59480FFC" w14:textId="77777777">
        <w:tc>
          <w:tcPr>
            <w:tcW w:w="3964" w:type="dxa"/>
            <w:tcBorders>
              <w:right w:val="single" w:sz="4" w:space="0" w:color="4472C4"/>
            </w:tcBorders>
          </w:tcPr>
          <w:p w14:paraId="57D1AD26" w14:textId="20CA3E63"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 xml:space="preserve">Students and teachers discuss the </w:t>
            </w:r>
            <w:r w:rsidR="003A72DB">
              <w:rPr>
                <w:rFonts w:ascii="Calibri" w:eastAsia="Calibri" w:hAnsi="Calibri" w:cs="Calibri"/>
                <w:sz w:val="18"/>
                <w:szCs w:val="18"/>
              </w:rPr>
              <w:t>feedback from</w:t>
            </w:r>
            <w:r>
              <w:rPr>
                <w:rFonts w:ascii="Calibri" w:eastAsia="Calibri" w:hAnsi="Calibri" w:cs="Calibri"/>
                <w:sz w:val="18"/>
                <w:szCs w:val="18"/>
              </w:rPr>
              <w:t xml:space="preserve"> learning and teaching surveys </w:t>
            </w:r>
          </w:p>
        </w:tc>
        <w:tc>
          <w:tcPr>
            <w:tcW w:w="289" w:type="dxa"/>
            <w:tcBorders>
              <w:top w:val="nil"/>
              <w:left w:val="single" w:sz="4" w:space="0" w:color="4472C4"/>
              <w:bottom w:val="nil"/>
              <w:right w:val="single" w:sz="4" w:space="0" w:color="4472C4"/>
            </w:tcBorders>
          </w:tcPr>
          <w:p w14:paraId="21EC7C79"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086FF67E" w14:textId="77777777" w:rsidR="00C35DF8" w:rsidRDefault="00C35DF8">
            <w:pPr>
              <w:rPr>
                <w:rFonts w:ascii="Calibri" w:eastAsia="Calibri" w:hAnsi="Calibri" w:cs="Calibri"/>
                <w:sz w:val="16"/>
                <w:szCs w:val="16"/>
              </w:rPr>
            </w:pPr>
          </w:p>
        </w:tc>
        <w:tc>
          <w:tcPr>
            <w:tcW w:w="703" w:type="dxa"/>
          </w:tcPr>
          <w:p w14:paraId="4A4FECA8" w14:textId="77777777" w:rsidR="00C35DF8" w:rsidRDefault="00C35DF8">
            <w:pPr>
              <w:rPr>
                <w:rFonts w:ascii="Calibri" w:eastAsia="Calibri" w:hAnsi="Calibri" w:cs="Calibri"/>
                <w:sz w:val="16"/>
                <w:szCs w:val="16"/>
              </w:rPr>
            </w:pPr>
          </w:p>
        </w:tc>
        <w:tc>
          <w:tcPr>
            <w:tcW w:w="714" w:type="dxa"/>
          </w:tcPr>
          <w:p w14:paraId="7736BB4D" w14:textId="77777777" w:rsidR="00C35DF8" w:rsidRDefault="00C35DF8">
            <w:pPr>
              <w:rPr>
                <w:rFonts w:ascii="Calibri" w:eastAsia="Calibri" w:hAnsi="Calibri" w:cs="Calibri"/>
                <w:sz w:val="16"/>
                <w:szCs w:val="16"/>
              </w:rPr>
            </w:pPr>
          </w:p>
        </w:tc>
        <w:tc>
          <w:tcPr>
            <w:tcW w:w="851" w:type="dxa"/>
          </w:tcPr>
          <w:p w14:paraId="09BC63C0"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1B4B6A16"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37317D59"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00A29162" w14:textId="77777777" w:rsidR="00C35DF8" w:rsidRDefault="00C35DF8">
            <w:pPr>
              <w:rPr>
                <w:rFonts w:ascii="Calibri" w:eastAsia="Calibri" w:hAnsi="Calibri" w:cs="Calibri"/>
                <w:sz w:val="16"/>
                <w:szCs w:val="16"/>
              </w:rPr>
            </w:pPr>
          </w:p>
        </w:tc>
        <w:tc>
          <w:tcPr>
            <w:tcW w:w="850" w:type="dxa"/>
          </w:tcPr>
          <w:p w14:paraId="77B00C1A" w14:textId="77777777" w:rsidR="00C35DF8" w:rsidRDefault="00C35DF8">
            <w:pPr>
              <w:rPr>
                <w:rFonts w:ascii="Calibri" w:eastAsia="Calibri" w:hAnsi="Calibri" w:cs="Calibri"/>
                <w:sz w:val="16"/>
                <w:szCs w:val="16"/>
              </w:rPr>
            </w:pPr>
          </w:p>
        </w:tc>
        <w:tc>
          <w:tcPr>
            <w:tcW w:w="709" w:type="dxa"/>
          </w:tcPr>
          <w:p w14:paraId="37CD47CB" w14:textId="77777777" w:rsidR="00C35DF8" w:rsidRDefault="00C35DF8">
            <w:pPr>
              <w:rPr>
                <w:rFonts w:ascii="Calibri" w:eastAsia="Calibri" w:hAnsi="Calibri" w:cs="Calibri"/>
                <w:sz w:val="16"/>
                <w:szCs w:val="16"/>
              </w:rPr>
            </w:pPr>
          </w:p>
        </w:tc>
      </w:tr>
      <w:tr w:rsidR="00C35DF8" w14:paraId="39D618D6" w14:textId="77777777">
        <w:tc>
          <w:tcPr>
            <w:tcW w:w="3964" w:type="dxa"/>
            <w:tcBorders>
              <w:bottom w:val="single" w:sz="4" w:space="0" w:color="4472C4"/>
              <w:right w:val="single" w:sz="4" w:space="0" w:color="4472C4"/>
            </w:tcBorders>
          </w:tcPr>
          <w:p w14:paraId="3C9A1D33" w14:textId="353F49A9"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Students are asked about other matters related to their learning and experience of school.</w:t>
            </w:r>
          </w:p>
        </w:tc>
        <w:tc>
          <w:tcPr>
            <w:tcW w:w="289" w:type="dxa"/>
            <w:tcBorders>
              <w:top w:val="nil"/>
              <w:left w:val="single" w:sz="4" w:space="0" w:color="4472C4"/>
              <w:bottom w:val="nil"/>
              <w:right w:val="single" w:sz="4" w:space="0" w:color="4472C4"/>
            </w:tcBorders>
          </w:tcPr>
          <w:p w14:paraId="7F5F0185" w14:textId="77777777" w:rsidR="00C35DF8" w:rsidRDefault="00C35DF8">
            <w:pPr>
              <w:rPr>
                <w:rFonts w:ascii="Calibri" w:eastAsia="Calibri" w:hAnsi="Calibri" w:cs="Calibri"/>
                <w:sz w:val="16"/>
                <w:szCs w:val="16"/>
              </w:rPr>
            </w:pPr>
          </w:p>
        </w:tc>
        <w:tc>
          <w:tcPr>
            <w:tcW w:w="709" w:type="dxa"/>
            <w:tcBorders>
              <w:left w:val="single" w:sz="4" w:space="0" w:color="4472C4"/>
              <w:bottom w:val="single" w:sz="4" w:space="0" w:color="4472C4"/>
            </w:tcBorders>
          </w:tcPr>
          <w:p w14:paraId="7ACA3CE8" w14:textId="77777777" w:rsidR="00C35DF8" w:rsidRDefault="00C35DF8">
            <w:pPr>
              <w:rPr>
                <w:rFonts w:ascii="Calibri" w:eastAsia="Calibri" w:hAnsi="Calibri" w:cs="Calibri"/>
                <w:sz w:val="16"/>
                <w:szCs w:val="16"/>
              </w:rPr>
            </w:pPr>
          </w:p>
        </w:tc>
        <w:tc>
          <w:tcPr>
            <w:tcW w:w="703" w:type="dxa"/>
            <w:tcBorders>
              <w:bottom w:val="single" w:sz="4" w:space="0" w:color="4472C4"/>
            </w:tcBorders>
          </w:tcPr>
          <w:p w14:paraId="3B8F7835" w14:textId="77777777" w:rsidR="00C35DF8" w:rsidRDefault="00C35DF8">
            <w:pPr>
              <w:rPr>
                <w:rFonts w:ascii="Calibri" w:eastAsia="Calibri" w:hAnsi="Calibri" w:cs="Calibri"/>
                <w:sz w:val="16"/>
                <w:szCs w:val="16"/>
              </w:rPr>
            </w:pPr>
          </w:p>
        </w:tc>
        <w:tc>
          <w:tcPr>
            <w:tcW w:w="714" w:type="dxa"/>
            <w:tcBorders>
              <w:bottom w:val="single" w:sz="4" w:space="0" w:color="4472C4"/>
            </w:tcBorders>
          </w:tcPr>
          <w:p w14:paraId="0A0360B3" w14:textId="77777777" w:rsidR="00C35DF8" w:rsidRDefault="00C35DF8">
            <w:pPr>
              <w:rPr>
                <w:rFonts w:ascii="Calibri" w:eastAsia="Calibri" w:hAnsi="Calibri" w:cs="Calibri"/>
                <w:sz w:val="16"/>
                <w:szCs w:val="16"/>
              </w:rPr>
            </w:pPr>
          </w:p>
        </w:tc>
        <w:tc>
          <w:tcPr>
            <w:tcW w:w="851" w:type="dxa"/>
            <w:tcBorders>
              <w:bottom w:val="single" w:sz="4" w:space="0" w:color="4472C4"/>
            </w:tcBorders>
          </w:tcPr>
          <w:p w14:paraId="3EA16588" w14:textId="77777777" w:rsidR="00C35DF8" w:rsidRDefault="00C35DF8">
            <w:pPr>
              <w:rPr>
                <w:rFonts w:ascii="Calibri" w:eastAsia="Calibri" w:hAnsi="Calibri" w:cs="Calibri"/>
                <w:sz w:val="16"/>
                <w:szCs w:val="16"/>
              </w:rPr>
            </w:pPr>
          </w:p>
        </w:tc>
        <w:tc>
          <w:tcPr>
            <w:tcW w:w="709" w:type="dxa"/>
            <w:tcBorders>
              <w:bottom w:val="single" w:sz="4" w:space="0" w:color="4472C4"/>
              <w:right w:val="single" w:sz="4" w:space="0" w:color="4472C4"/>
            </w:tcBorders>
          </w:tcPr>
          <w:p w14:paraId="50C0D637"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10E6E495" w14:textId="77777777" w:rsidR="00C35DF8" w:rsidRDefault="00C35DF8">
            <w:pPr>
              <w:rPr>
                <w:rFonts w:ascii="Calibri" w:eastAsia="Calibri" w:hAnsi="Calibri" w:cs="Calibri"/>
                <w:sz w:val="16"/>
                <w:szCs w:val="16"/>
              </w:rPr>
            </w:pPr>
          </w:p>
        </w:tc>
        <w:tc>
          <w:tcPr>
            <w:tcW w:w="709" w:type="dxa"/>
            <w:gridSpan w:val="2"/>
            <w:tcBorders>
              <w:left w:val="single" w:sz="4" w:space="0" w:color="4472C4"/>
              <w:bottom w:val="single" w:sz="4" w:space="0" w:color="4472C4"/>
            </w:tcBorders>
          </w:tcPr>
          <w:p w14:paraId="04DBF17D" w14:textId="77777777" w:rsidR="00C35DF8" w:rsidRDefault="00C35DF8">
            <w:pPr>
              <w:rPr>
                <w:rFonts w:ascii="Calibri" w:eastAsia="Calibri" w:hAnsi="Calibri" w:cs="Calibri"/>
                <w:sz w:val="16"/>
                <w:szCs w:val="16"/>
              </w:rPr>
            </w:pPr>
          </w:p>
        </w:tc>
        <w:tc>
          <w:tcPr>
            <w:tcW w:w="850" w:type="dxa"/>
            <w:tcBorders>
              <w:bottom w:val="single" w:sz="4" w:space="0" w:color="4472C4"/>
            </w:tcBorders>
          </w:tcPr>
          <w:p w14:paraId="04CBF539" w14:textId="77777777" w:rsidR="00C35DF8" w:rsidRDefault="00C35DF8">
            <w:pPr>
              <w:rPr>
                <w:rFonts w:ascii="Calibri" w:eastAsia="Calibri" w:hAnsi="Calibri" w:cs="Calibri"/>
                <w:sz w:val="16"/>
                <w:szCs w:val="16"/>
              </w:rPr>
            </w:pPr>
          </w:p>
        </w:tc>
        <w:tc>
          <w:tcPr>
            <w:tcW w:w="709" w:type="dxa"/>
            <w:tcBorders>
              <w:bottom w:val="single" w:sz="4" w:space="0" w:color="4472C4"/>
            </w:tcBorders>
          </w:tcPr>
          <w:p w14:paraId="1F8B30A6" w14:textId="77777777" w:rsidR="00C35DF8" w:rsidRDefault="00C35DF8">
            <w:pPr>
              <w:rPr>
                <w:rFonts w:ascii="Calibri" w:eastAsia="Calibri" w:hAnsi="Calibri" w:cs="Calibri"/>
                <w:sz w:val="16"/>
                <w:szCs w:val="16"/>
              </w:rPr>
            </w:pPr>
          </w:p>
        </w:tc>
      </w:tr>
      <w:tr w:rsidR="00C35DF8" w14:paraId="65DC430A" w14:textId="77777777">
        <w:tc>
          <w:tcPr>
            <w:tcW w:w="3964" w:type="dxa"/>
            <w:tcBorders>
              <w:top w:val="single" w:sz="4" w:space="0" w:color="4472C4"/>
              <w:left w:val="nil"/>
              <w:bottom w:val="single" w:sz="4" w:space="0" w:color="4472C4"/>
              <w:right w:val="nil"/>
            </w:tcBorders>
            <w:shd w:val="clear" w:color="auto" w:fill="D9D9D9"/>
          </w:tcPr>
          <w:p w14:paraId="65839CFC" w14:textId="77777777" w:rsidR="00C35DF8" w:rsidRDefault="00714F36">
            <w:pPr>
              <w:rPr>
                <w:rFonts w:ascii="Calibri" w:eastAsia="Calibri" w:hAnsi="Calibri" w:cs="Calibri"/>
                <w:b/>
                <w:sz w:val="18"/>
                <w:szCs w:val="18"/>
              </w:rPr>
            </w:pPr>
            <w:r w:rsidRPr="003A72DB">
              <w:rPr>
                <w:rFonts w:asciiTheme="minorHAnsi" w:eastAsiaTheme="minorEastAsia" w:hAnsiTheme="minorHAnsi" w:cstheme="minorBidi"/>
                <w:smallCaps/>
                <w:spacing w:val="5"/>
                <w:sz w:val="24"/>
                <w:szCs w:val="24"/>
                <w:lang w:val="en-IE" w:eastAsia="en-US"/>
              </w:rPr>
              <w:t>Presenting all voices</w:t>
            </w:r>
          </w:p>
        </w:tc>
        <w:tc>
          <w:tcPr>
            <w:tcW w:w="289" w:type="dxa"/>
            <w:tcBorders>
              <w:top w:val="nil"/>
              <w:left w:val="nil"/>
              <w:bottom w:val="nil"/>
              <w:right w:val="nil"/>
            </w:tcBorders>
            <w:shd w:val="clear" w:color="auto" w:fill="D9D9D9"/>
          </w:tcPr>
          <w:p w14:paraId="052A682F" w14:textId="77777777" w:rsidR="00C35DF8" w:rsidRDefault="00C35DF8">
            <w:pPr>
              <w:rPr>
                <w:rFonts w:ascii="Calibri" w:eastAsia="Calibri" w:hAnsi="Calibri" w:cs="Calibri"/>
                <w:sz w:val="18"/>
                <w:szCs w:val="18"/>
              </w:rPr>
            </w:pPr>
          </w:p>
        </w:tc>
        <w:tc>
          <w:tcPr>
            <w:tcW w:w="709" w:type="dxa"/>
            <w:tcBorders>
              <w:top w:val="single" w:sz="4" w:space="0" w:color="4472C4"/>
              <w:left w:val="nil"/>
              <w:bottom w:val="single" w:sz="4" w:space="0" w:color="4472C4"/>
              <w:right w:val="nil"/>
            </w:tcBorders>
            <w:shd w:val="clear" w:color="auto" w:fill="D9D9D9"/>
          </w:tcPr>
          <w:p w14:paraId="46EB977C" w14:textId="77777777" w:rsidR="00C35DF8" w:rsidRDefault="00C35DF8">
            <w:pPr>
              <w:rPr>
                <w:rFonts w:ascii="Calibri" w:eastAsia="Calibri" w:hAnsi="Calibri" w:cs="Calibri"/>
                <w:sz w:val="18"/>
                <w:szCs w:val="18"/>
              </w:rPr>
            </w:pPr>
          </w:p>
        </w:tc>
        <w:tc>
          <w:tcPr>
            <w:tcW w:w="703" w:type="dxa"/>
            <w:tcBorders>
              <w:top w:val="single" w:sz="4" w:space="0" w:color="4472C4"/>
              <w:left w:val="nil"/>
              <w:bottom w:val="single" w:sz="4" w:space="0" w:color="4472C4"/>
              <w:right w:val="nil"/>
            </w:tcBorders>
            <w:shd w:val="clear" w:color="auto" w:fill="D9D9D9"/>
          </w:tcPr>
          <w:p w14:paraId="571F43AA" w14:textId="77777777" w:rsidR="00C35DF8" w:rsidRDefault="00C35DF8">
            <w:pPr>
              <w:rPr>
                <w:rFonts w:ascii="Calibri" w:eastAsia="Calibri" w:hAnsi="Calibri" w:cs="Calibri"/>
                <w:sz w:val="18"/>
                <w:szCs w:val="18"/>
              </w:rPr>
            </w:pPr>
          </w:p>
        </w:tc>
        <w:tc>
          <w:tcPr>
            <w:tcW w:w="714" w:type="dxa"/>
            <w:tcBorders>
              <w:top w:val="single" w:sz="4" w:space="0" w:color="4472C4"/>
              <w:left w:val="nil"/>
              <w:bottom w:val="single" w:sz="4" w:space="0" w:color="4472C4"/>
              <w:right w:val="nil"/>
            </w:tcBorders>
            <w:shd w:val="clear" w:color="auto" w:fill="D9D9D9"/>
          </w:tcPr>
          <w:p w14:paraId="6573C5DE" w14:textId="77777777" w:rsidR="00C35DF8" w:rsidRDefault="00C35DF8">
            <w:pPr>
              <w:rPr>
                <w:rFonts w:ascii="Calibri" w:eastAsia="Calibri" w:hAnsi="Calibri" w:cs="Calibri"/>
                <w:sz w:val="18"/>
                <w:szCs w:val="18"/>
              </w:rPr>
            </w:pPr>
          </w:p>
        </w:tc>
        <w:tc>
          <w:tcPr>
            <w:tcW w:w="851" w:type="dxa"/>
            <w:tcBorders>
              <w:top w:val="single" w:sz="4" w:space="0" w:color="4472C4"/>
              <w:left w:val="nil"/>
              <w:bottom w:val="single" w:sz="4" w:space="0" w:color="4472C4"/>
              <w:right w:val="nil"/>
            </w:tcBorders>
            <w:shd w:val="clear" w:color="auto" w:fill="D9D9D9"/>
          </w:tcPr>
          <w:p w14:paraId="257AD22E" w14:textId="77777777" w:rsidR="00C35DF8" w:rsidRDefault="00C35DF8">
            <w:pPr>
              <w:rPr>
                <w:rFonts w:ascii="Calibri" w:eastAsia="Calibri" w:hAnsi="Calibri" w:cs="Calibri"/>
                <w:sz w:val="18"/>
                <w:szCs w:val="18"/>
              </w:rPr>
            </w:pPr>
          </w:p>
        </w:tc>
        <w:tc>
          <w:tcPr>
            <w:tcW w:w="709" w:type="dxa"/>
            <w:tcBorders>
              <w:top w:val="single" w:sz="4" w:space="0" w:color="4472C4"/>
              <w:left w:val="nil"/>
              <w:bottom w:val="single" w:sz="4" w:space="0" w:color="4472C4"/>
              <w:right w:val="nil"/>
            </w:tcBorders>
            <w:shd w:val="clear" w:color="auto" w:fill="D9D9D9"/>
          </w:tcPr>
          <w:p w14:paraId="73DE0434" w14:textId="77777777" w:rsidR="00C35DF8" w:rsidRDefault="00C35DF8">
            <w:pPr>
              <w:rPr>
                <w:rFonts w:ascii="Calibri" w:eastAsia="Calibri" w:hAnsi="Calibri" w:cs="Calibri"/>
                <w:sz w:val="18"/>
                <w:szCs w:val="18"/>
              </w:rPr>
            </w:pPr>
          </w:p>
        </w:tc>
        <w:tc>
          <w:tcPr>
            <w:tcW w:w="283" w:type="dxa"/>
            <w:gridSpan w:val="2"/>
            <w:tcBorders>
              <w:top w:val="nil"/>
              <w:left w:val="nil"/>
              <w:bottom w:val="nil"/>
              <w:right w:val="nil"/>
            </w:tcBorders>
            <w:shd w:val="clear" w:color="auto" w:fill="D9D9D9"/>
          </w:tcPr>
          <w:p w14:paraId="27542266" w14:textId="77777777" w:rsidR="00C35DF8" w:rsidRDefault="00C35DF8">
            <w:pPr>
              <w:rPr>
                <w:rFonts w:ascii="Calibri" w:eastAsia="Calibri" w:hAnsi="Calibri" w:cs="Calibri"/>
                <w:sz w:val="18"/>
                <w:szCs w:val="18"/>
              </w:rPr>
            </w:pPr>
          </w:p>
        </w:tc>
        <w:tc>
          <w:tcPr>
            <w:tcW w:w="709" w:type="dxa"/>
            <w:gridSpan w:val="2"/>
            <w:tcBorders>
              <w:top w:val="single" w:sz="4" w:space="0" w:color="4472C4"/>
              <w:left w:val="nil"/>
              <w:bottom w:val="single" w:sz="4" w:space="0" w:color="4472C4"/>
              <w:right w:val="nil"/>
            </w:tcBorders>
            <w:shd w:val="clear" w:color="auto" w:fill="D9D9D9"/>
          </w:tcPr>
          <w:p w14:paraId="61B85EEC" w14:textId="77777777" w:rsidR="00C35DF8" w:rsidRDefault="00C35DF8">
            <w:pPr>
              <w:rPr>
                <w:rFonts w:ascii="Calibri" w:eastAsia="Calibri" w:hAnsi="Calibri" w:cs="Calibri"/>
                <w:sz w:val="18"/>
                <w:szCs w:val="18"/>
              </w:rPr>
            </w:pPr>
          </w:p>
        </w:tc>
        <w:tc>
          <w:tcPr>
            <w:tcW w:w="850" w:type="dxa"/>
            <w:tcBorders>
              <w:top w:val="single" w:sz="4" w:space="0" w:color="4472C4"/>
              <w:left w:val="nil"/>
              <w:bottom w:val="single" w:sz="4" w:space="0" w:color="4472C4"/>
              <w:right w:val="nil"/>
            </w:tcBorders>
            <w:shd w:val="clear" w:color="auto" w:fill="D9D9D9"/>
          </w:tcPr>
          <w:p w14:paraId="791E6297" w14:textId="77777777" w:rsidR="00C35DF8" w:rsidRDefault="00C35DF8">
            <w:pPr>
              <w:rPr>
                <w:rFonts w:ascii="Calibri" w:eastAsia="Calibri" w:hAnsi="Calibri" w:cs="Calibri"/>
                <w:sz w:val="18"/>
                <w:szCs w:val="18"/>
              </w:rPr>
            </w:pPr>
          </w:p>
        </w:tc>
        <w:tc>
          <w:tcPr>
            <w:tcW w:w="709" w:type="dxa"/>
            <w:tcBorders>
              <w:top w:val="single" w:sz="4" w:space="0" w:color="4472C4"/>
              <w:left w:val="nil"/>
              <w:bottom w:val="single" w:sz="4" w:space="0" w:color="4472C4"/>
              <w:right w:val="nil"/>
            </w:tcBorders>
            <w:shd w:val="clear" w:color="auto" w:fill="D9D9D9"/>
          </w:tcPr>
          <w:p w14:paraId="1DB93969" w14:textId="77777777" w:rsidR="00C35DF8" w:rsidRDefault="00C35DF8">
            <w:pPr>
              <w:rPr>
                <w:rFonts w:ascii="Calibri" w:eastAsia="Calibri" w:hAnsi="Calibri" w:cs="Calibri"/>
                <w:sz w:val="18"/>
                <w:szCs w:val="18"/>
              </w:rPr>
            </w:pPr>
          </w:p>
        </w:tc>
      </w:tr>
      <w:tr w:rsidR="00C35DF8" w14:paraId="49F007A8" w14:textId="77777777">
        <w:tc>
          <w:tcPr>
            <w:tcW w:w="3964" w:type="dxa"/>
            <w:tcBorders>
              <w:top w:val="single" w:sz="4" w:space="0" w:color="4472C4"/>
              <w:right w:val="single" w:sz="4" w:space="0" w:color="4472C4"/>
            </w:tcBorders>
          </w:tcPr>
          <w:p w14:paraId="4E04C4ED" w14:textId="43D1A1E8"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 xml:space="preserve">Students talk about classroom rules and expectations with their teacher </w:t>
            </w:r>
          </w:p>
        </w:tc>
        <w:tc>
          <w:tcPr>
            <w:tcW w:w="289" w:type="dxa"/>
            <w:tcBorders>
              <w:top w:val="nil"/>
              <w:left w:val="single" w:sz="4" w:space="0" w:color="4472C4"/>
              <w:bottom w:val="nil"/>
              <w:right w:val="single" w:sz="4" w:space="0" w:color="4472C4"/>
            </w:tcBorders>
          </w:tcPr>
          <w:p w14:paraId="2803A053" w14:textId="77777777" w:rsidR="00C35DF8" w:rsidRDefault="00C35DF8">
            <w:pPr>
              <w:rPr>
                <w:rFonts w:ascii="Calibri" w:eastAsia="Calibri" w:hAnsi="Calibri" w:cs="Calibri"/>
                <w:sz w:val="16"/>
                <w:szCs w:val="16"/>
              </w:rPr>
            </w:pPr>
          </w:p>
        </w:tc>
        <w:tc>
          <w:tcPr>
            <w:tcW w:w="709" w:type="dxa"/>
            <w:tcBorders>
              <w:top w:val="single" w:sz="4" w:space="0" w:color="4472C4"/>
              <w:left w:val="single" w:sz="4" w:space="0" w:color="4472C4"/>
            </w:tcBorders>
          </w:tcPr>
          <w:p w14:paraId="2E2A5D08" w14:textId="77777777" w:rsidR="00C35DF8" w:rsidRDefault="00C35DF8">
            <w:pPr>
              <w:rPr>
                <w:rFonts w:ascii="Calibri" w:eastAsia="Calibri" w:hAnsi="Calibri" w:cs="Calibri"/>
                <w:sz w:val="16"/>
                <w:szCs w:val="16"/>
              </w:rPr>
            </w:pPr>
          </w:p>
        </w:tc>
        <w:tc>
          <w:tcPr>
            <w:tcW w:w="703" w:type="dxa"/>
            <w:tcBorders>
              <w:top w:val="single" w:sz="4" w:space="0" w:color="4472C4"/>
            </w:tcBorders>
          </w:tcPr>
          <w:p w14:paraId="2A3FBD52" w14:textId="77777777" w:rsidR="00C35DF8" w:rsidRDefault="00C35DF8">
            <w:pPr>
              <w:rPr>
                <w:rFonts w:ascii="Calibri" w:eastAsia="Calibri" w:hAnsi="Calibri" w:cs="Calibri"/>
                <w:sz w:val="16"/>
                <w:szCs w:val="16"/>
              </w:rPr>
            </w:pPr>
          </w:p>
        </w:tc>
        <w:tc>
          <w:tcPr>
            <w:tcW w:w="714" w:type="dxa"/>
            <w:tcBorders>
              <w:top w:val="single" w:sz="4" w:space="0" w:color="4472C4"/>
            </w:tcBorders>
          </w:tcPr>
          <w:p w14:paraId="6A4EBC37" w14:textId="77777777" w:rsidR="00C35DF8" w:rsidRDefault="00C35DF8">
            <w:pPr>
              <w:rPr>
                <w:rFonts w:ascii="Calibri" w:eastAsia="Calibri" w:hAnsi="Calibri" w:cs="Calibri"/>
                <w:sz w:val="16"/>
                <w:szCs w:val="16"/>
              </w:rPr>
            </w:pPr>
          </w:p>
        </w:tc>
        <w:tc>
          <w:tcPr>
            <w:tcW w:w="851" w:type="dxa"/>
            <w:tcBorders>
              <w:top w:val="single" w:sz="4" w:space="0" w:color="4472C4"/>
            </w:tcBorders>
          </w:tcPr>
          <w:p w14:paraId="69978A7B" w14:textId="77777777" w:rsidR="00C35DF8" w:rsidRDefault="00C35DF8">
            <w:pPr>
              <w:rPr>
                <w:rFonts w:ascii="Calibri" w:eastAsia="Calibri" w:hAnsi="Calibri" w:cs="Calibri"/>
                <w:sz w:val="16"/>
                <w:szCs w:val="16"/>
              </w:rPr>
            </w:pPr>
          </w:p>
        </w:tc>
        <w:tc>
          <w:tcPr>
            <w:tcW w:w="709" w:type="dxa"/>
            <w:tcBorders>
              <w:top w:val="single" w:sz="4" w:space="0" w:color="4472C4"/>
              <w:right w:val="single" w:sz="4" w:space="0" w:color="4472C4"/>
            </w:tcBorders>
          </w:tcPr>
          <w:p w14:paraId="75A87E3A"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5BFF6656" w14:textId="77777777" w:rsidR="00C35DF8" w:rsidRDefault="00C35DF8">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7005E767" w14:textId="77777777" w:rsidR="00C35DF8" w:rsidRDefault="00C35DF8">
            <w:pPr>
              <w:rPr>
                <w:rFonts w:ascii="Calibri" w:eastAsia="Calibri" w:hAnsi="Calibri" w:cs="Calibri"/>
                <w:sz w:val="16"/>
                <w:szCs w:val="16"/>
              </w:rPr>
            </w:pPr>
          </w:p>
        </w:tc>
        <w:tc>
          <w:tcPr>
            <w:tcW w:w="850" w:type="dxa"/>
            <w:tcBorders>
              <w:top w:val="single" w:sz="4" w:space="0" w:color="4472C4"/>
            </w:tcBorders>
          </w:tcPr>
          <w:p w14:paraId="2D8B456B" w14:textId="77777777" w:rsidR="00C35DF8" w:rsidRDefault="00C35DF8">
            <w:pPr>
              <w:rPr>
                <w:rFonts w:ascii="Calibri" w:eastAsia="Calibri" w:hAnsi="Calibri" w:cs="Calibri"/>
                <w:sz w:val="16"/>
                <w:szCs w:val="16"/>
              </w:rPr>
            </w:pPr>
          </w:p>
        </w:tc>
        <w:tc>
          <w:tcPr>
            <w:tcW w:w="709" w:type="dxa"/>
            <w:tcBorders>
              <w:top w:val="single" w:sz="4" w:space="0" w:color="4472C4"/>
            </w:tcBorders>
          </w:tcPr>
          <w:p w14:paraId="52F2DC08" w14:textId="77777777" w:rsidR="00C35DF8" w:rsidRDefault="00C35DF8">
            <w:pPr>
              <w:rPr>
                <w:rFonts w:ascii="Calibri" w:eastAsia="Calibri" w:hAnsi="Calibri" w:cs="Calibri"/>
                <w:sz w:val="16"/>
                <w:szCs w:val="16"/>
              </w:rPr>
            </w:pPr>
          </w:p>
        </w:tc>
      </w:tr>
      <w:tr w:rsidR="00C35DF8" w14:paraId="023DE3F3" w14:textId="77777777">
        <w:tc>
          <w:tcPr>
            <w:tcW w:w="3964" w:type="dxa"/>
            <w:tcBorders>
              <w:right w:val="single" w:sz="4" w:space="0" w:color="4472C4"/>
            </w:tcBorders>
          </w:tcPr>
          <w:p w14:paraId="18628F53" w14:textId="5C3D2336"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Students participate in the compilation of school reports and preparation for meetings with parents/guardians.</w:t>
            </w:r>
          </w:p>
        </w:tc>
        <w:tc>
          <w:tcPr>
            <w:tcW w:w="289" w:type="dxa"/>
            <w:tcBorders>
              <w:top w:val="nil"/>
              <w:left w:val="single" w:sz="4" w:space="0" w:color="4472C4"/>
              <w:bottom w:val="nil"/>
              <w:right w:val="single" w:sz="4" w:space="0" w:color="4472C4"/>
            </w:tcBorders>
          </w:tcPr>
          <w:p w14:paraId="18212E15"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4BF1A7AE" w14:textId="77777777" w:rsidR="00C35DF8" w:rsidRDefault="00C35DF8">
            <w:pPr>
              <w:rPr>
                <w:rFonts w:ascii="Calibri" w:eastAsia="Calibri" w:hAnsi="Calibri" w:cs="Calibri"/>
                <w:sz w:val="16"/>
                <w:szCs w:val="16"/>
              </w:rPr>
            </w:pPr>
          </w:p>
        </w:tc>
        <w:tc>
          <w:tcPr>
            <w:tcW w:w="703" w:type="dxa"/>
          </w:tcPr>
          <w:p w14:paraId="10BAA611" w14:textId="77777777" w:rsidR="00C35DF8" w:rsidRDefault="00C35DF8">
            <w:pPr>
              <w:rPr>
                <w:rFonts w:ascii="Calibri" w:eastAsia="Calibri" w:hAnsi="Calibri" w:cs="Calibri"/>
                <w:sz w:val="16"/>
                <w:szCs w:val="16"/>
              </w:rPr>
            </w:pPr>
          </w:p>
        </w:tc>
        <w:tc>
          <w:tcPr>
            <w:tcW w:w="714" w:type="dxa"/>
          </w:tcPr>
          <w:p w14:paraId="63818435" w14:textId="77777777" w:rsidR="00C35DF8" w:rsidRDefault="00C35DF8">
            <w:pPr>
              <w:rPr>
                <w:rFonts w:ascii="Calibri" w:eastAsia="Calibri" w:hAnsi="Calibri" w:cs="Calibri"/>
                <w:sz w:val="16"/>
                <w:szCs w:val="16"/>
              </w:rPr>
            </w:pPr>
          </w:p>
        </w:tc>
        <w:tc>
          <w:tcPr>
            <w:tcW w:w="851" w:type="dxa"/>
          </w:tcPr>
          <w:p w14:paraId="7AB9E1A2"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4811F1C5"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374FE63"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6A50046A" w14:textId="77777777" w:rsidR="00C35DF8" w:rsidRDefault="00C35DF8">
            <w:pPr>
              <w:rPr>
                <w:rFonts w:ascii="Calibri" w:eastAsia="Calibri" w:hAnsi="Calibri" w:cs="Calibri"/>
                <w:sz w:val="16"/>
                <w:szCs w:val="16"/>
              </w:rPr>
            </w:pPr>
          </w:p>
        </w:tc>
        <w:tc>
          <w:tcPr>
            <w:tcW w:w="850" w:type="dxa"/>
          </w:tcPr>
          <w:p w14:paraId="1AC63871" w14:textId="77777777" w:rsidR="00C35DF8" w:rsidRDefault="00C35DF8">
            <w:pPr>
              <w:rPr>
                <w:rFonts w:ascii="Calibri" w:eastAsia="Calibri" w:hAnsi="Calibri" w:cs="Calibri"/>
                <w:sz w:val="16"/>
                <w:szCs w:val="16"/>
              </w:rPr>
            </w:pPr>
          </w:p>
        </w:tc>
        <w:tc>
          <w:tcPr>
            <w:tcW w:w="709" w:type="dxa"/>
          </w:tcPr>
          <w:p w14:paraId="41700A09" w14:textId="77777777" w:rsidR="00C35DF8" w:rsidRDefault="00C35DF8">
            <w:pPr>
              <w:rPr>
                <w:rFonts w:ascii="Calibri" w:eastAsia="Calibri" w:hAnsi="Calibri" w:cs="Calibri"/>
                <w:sz w:val="16"/>
                <w:szCs w:val="16"/>
              </w:rPr>
            </w:pPr>
          </w:p>
        </w:tc>
      </w:tr>
      <w:tr w:rsidR="00C35DF8" w14:paraId="52C1B4E7" w14:textId="77777777">
        <w:tc>
          <w:tcPr>
            <w:tcW w:w="3964" w:type="dxa"/>
            <w:tcBorders>
              <w:right w:val="single" w:sz="4" w:space="0" w:color="4472C4"/>
            </w:tcBorders>
          </w:tcPr>
          <w:p w14:paraId="1B5E8B3D" w14:textId="307CB7F8"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Students participate in conferences with parents/guardians and teachers about their learning and next steps for improvement</w:t>
            </w:r>
          </w:p>
        </w:tc>
        <w:tc>
          <w:tcPr>
            <w:tcW w:w="289" w:type="dxa"/>
            <w:tcBorders>
              <w:top w:val="nil"/>
              <w:left w:val="single" w:sz="4" w:space="0" w:color="4472C4"/>
              <w:bottom w:val="nil"/>
              <w:right w:val="single" w:sz="4" w:space="0" w:color="4472C4"/>
            </w:tcBorders>
          </w:tcPr>
          <w:p w14:paraId="15107237"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32FA644D" w14:textId="77777777" w:rsidR="00C35DF8" w:rsidRDefault="00C35DF8">
            <w:pPr>
              <w:rPr>
                <w:rFonts w:ascii="Calibri" w:eastAsia="Calibri" w:hAnsi="Calibri" w:cs="Calibri"/>
                <w:sz w:val="16"/>
                <w:szCs w:val="16"/>
              </w:rPr>
            </w:pPr>
          </w:p>
        </w:tc>
        <w:tc>
          <w:tcPr>
            <w:tcW w:w="703" w:type="dxa"/>
          </w:tcPr>
          <w:p w14:paraId="4AE699EA" w14:textId="77777777" w:rsidR="00C35DF8" w:rsidRDefault="00C35DF8">
            <w:pPr>
              <w:rPr>
                <w:rFonts w:ascii="Calibri" w:eastAsia="Calibri" w:hAnsi="Calibri" w:cs="Calibri"/>
                <w:sz w:val="16"/>
                <w:szCs w:val="16"/>
              </w:rPr>
            </w:pPr>
          </w:p>
        </w:tc>
        <w:tc>
          <w:tcPr>
            <w:tcW w:w="714" w:type="dxa"/>
          </w:tcPr>
          <w:p w14:paraId="0BAB8BD7" w14:textId="77777777" w:rsidR="00C35DF8" w:rsidRDefault="00C35DF8">
            <w:pPr>
              <w:rPr>
                <w:rFonts w:ascii="Calibri" w:eastAsia="Calibri" w:hAnsi="Calibri" w:cs="Calibri"/>
                <w:sz w:val="16"/>
                <w:szCs w:val="16"/>
              </w:rPr>
            </w:pPr>
          </w:p>
        </w:tc>
        <w:tc>
          <w:tcPr>
            <w:tcW w:w="851" w:type="dxa"/>
          </w:tcPr>
          <w:p w14:paraId="4F2064D0"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28C851C3"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27F56348"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0BEE98E7" w14:textId="77777777" w:rsidR="00C35DF8" w:rsidRDefault="00C35DF8">
            <w:pPr>
              <w:rPr>
                <w:rFonts w:ascii="Calibri" w:eastAsia="Calibri" w:hAnsi="Calibri" w:cs="Calibri"/>
                <w:sz w:val="16"/>
                <w:szCs w:val="16"/>
              </w:rPr>
            </w:pPr>
          </w:p>
        </w:tc>
        <w:tc>
          <w:tcPr>
            <w:tcW w:w="850" w:type="dxa"/>
          </w:tcPr>
          <w:p w14:paraId="5B6C7DEE" w14:textId="77777777" w:rsidR="00C35DF8" w:rsidRDefault="00C35DF8">
            <w:pPr>
              <w:rPr>
                <w:rFonts w:ascii="Calibri" w:eastAsia="Calibri" w:hAnsi="Calibri" w:cs="Calibri"/>
                <w:sz w:val="16"/>
                <w:szCs w:val="16"/>
              </w:rPr>
            </w:pPr>
          </w:p>
        </w:tc>
        <w:tc>
          <w:tcPr>
            <w:tcW w:w="709" w:type="dxa"/>
          </w:tcPr>
          <w:p w14:paraId="6C27ED26" w14:textId="77777777" w:rsidR="00C35DF8" w:rsidRDefault="00C35DF8">
            <w:pPr>
              <w:rPr>
                <w:rFonts w:ascii="Calibri" w:eastAsia="Calibri" w:hAnsi="Calibri" w:cs="Calibri"/>
                <w:sz w:val="16"/>
                <w:szCs w:val="16"/>
              </w:rPr>
            </w:pPr>
          </w:p>
        </w:tc>
      </w:tr>
      <w:tr w:rsidR="00C35DF8" w14:paraId="2E85AF8E" w14:textId="77777777">
        <w:tc>
          <w:tcPr>
            <w:tcW w:w="3964" w:type="dxa"/>
            <w:tcBorders>
              <w:right w:val="single" w:sz="4" w:space="0" w:color="4472C4"/>
            </w:tcBorders>
          </w:tcPr>
          <w:p w14:paraId="6C45E38C" w14:textId="5A1D6EE6"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 xml:space="preserve">Every </w:t>
            </w:r>
            <w:r w:rsidR="003A72DB">
              <w:rPr>
                <w:rFonts w:ascii="Calibri" w:eastAsia="Calibri" w:hAnsi="Calibri" w:cs="Calibri"/>
                <w:sz w:val="18"/>
                <w:szCs w:val="18"/>
              </w:rPr>
              <w:t>effort is taken</w:t>
            </w:r>
            <w:r>
              <w:rPr>
                <w:rFonts w:ascii="Calibri" w:eastAsia="Calibri" w:hAnsi="Calibri" w:cs="Calibri"/>
                <w:sz w:val="18"/>
                <w:szCs w:val="18"/>
              </w:rPr>
              <w:t xml:space="preserve"> to encourage all students to express their views</w:t>
            </w:r>
          </w:p>
        </w:tc>
        <w:tc>
          <w:tcPr>
            <w:tcW w:w="289" w:type="dxa"/>
            <w:tcBorders>
              <w:top w:val="nil"/>
              <w:left w:val="single" w:sz="4" w:space="0" w:color="4472C4"/>
              <w:bottom w:val="nil"/>
              <w:right w:val="single" w:sz="4" w:space="0" w:color="4472C4"/>
            </w:tcBorders>
          </w:tcPr>
          <w:p w14:paraId="503765B3"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784556F8" w14:textId="77777777" w:rsidR="00C35DF8" w:rsidRDefault="00C35DF8">
            <w:pPr>
              <w:rPr>
                <w:rFonts w:ascii="Calibri" w:eastAsia="Calibri" w:hAnsi="Calibri" w:cs="Calibri"/>
                <w:sz w:val="16"/>
                <w:szCs w:val="16"/>
              </w:rPr>
            </w:pPr>
          </w:p>
        </w:tc>
        <w:tc>
          <w:tcPr>
            <w:tcW w:w="703" w:type="dxa"/>
          </w:tcPr>
          <w:p w14:paraId="17266B39" w14:textId="77777777" w:rsidR="00C35DF8" w:rsidRDefault="00C35DF8">
            <w:pPr>
              <w:rPr>
                <w:rFonts w:ascii="Calibri" w:eastAsia="Calibri" w:hAnsi="Calibri" w:cs="Calibri"/>
                <w:sz w:val="16"/>
                <w:szCs w:val="16"/>
              </w:rPr>
            </w:pPr>
          </w:p>
        </w:tc>
        <w:tc>
          <w:tcPr>
            <w:tcW w:w="714" w:type="dxa"/>
          </w:tcPr>
          <w:p w14:paraId="37EC1863" w14:textId="77777777" w:rsidR="00C35DF8" w:rsidRDefault="00C35DF8">
            <w:pPr>
              <w:rPr>
                <w:rFonts w:ascii="Calibri" w:eastAsia="Calibri" w:hAnsi="Calibri" w:cs="Calibri"/>
                <w:sz w:val="16"/>
                <w:szCs w:val="16"/>
              </w:rPr>
            </w:pPr>
          </w:p>
        </w:tc>
        <w:tc>
          <w:tcPr>
            <w:tcW w:w="851" w:type="dxa"/>
          </w:tcPr>
          <w:p w14:paraId="77706E05"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2F39B0C6"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533F789D"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45031353" w14:textId="77777777" w:rsidR="00C35DF8" w:rsidRDefault="00C35DF8">
            <w:pPr>
              <w:rPr>
                <w:rFonts w:ascii="Calibri" w:eastAsia="Calibri" w:hAnsi="Calibri" w:cs="Calibri"/>
                <w:sz w:val="16"/>
                <w:szCs w:val="16"/>
              </w:rPr>
            </w:pPr>
          </w:p>
        </w:tc>
        <w:tc>
          <w:tcPr>
            <w:tcW w:w="850" w:type="dxa"/>
          </w:tcPr>
          <w:p w14:paraId="22092D66" w14:textId="77777777" w:rsidR="00C35DF8" w:rsidRDefault="00C35DF8">
            <w:pPr>
              <w:rPr>
                <w:rFonts w:ascii="Calibri" w:eastAsia="Calibri" w:hAnsi="Calibri" w:cs="Calibri"/>
                <w:sz w:val="16"/>
                <w:szCs w:val="16"/>
              </w:rPr>
            </w:pPr>
          </w:p>
        </w:tc>
        <w:tc>
          <w:tcPr>
            <w:tcW w:w="709" w:type="dxa"/>
          </w:tcPr>
          <w:p w14:paraId="551F5827" w14:textId="77777777" w:rsidR="00C35DF8" w:rsidRDefault="00C35DF8">
            <w:pPr>
              <w:rPr>
                <w:rFonts w:ascii="Calibri" w:eastAsia="Calibri" w:hAnsi="Calibri" w:cs="Calibri"/>
                <w:sz w:val="16"/>
                <w:szCs w:val="16"/>
              </w:rPr>
            </w:pPr>
          </w:p>
        </w:tc>
      </w:tr>
      <w:tr w:rsidR="00C35DF8" w14:paraId="595FB0D4" w14:textId="77777777">
        <w:tc>
          <w:tcPr>
            <w:tcW w:w="3964" w:type="dxa"/>
            <w:tcBorders>
              <w:top w:val="single" w:sz="4" w:space="0" w:color="4472C4"/>
              <w:left w:val="nil"/>
              <w:bottom w:val="single" w:sz="4" w:space="0" w:color="4472C4"/>
              <w:right w:val="nil"/>
            </w:tcBorders>
            <w:shd w:val="clear" w:color="auto" w:fill="D9D9D9"/>
          </w:tcPr>
          <w:p w14:paraId="291AC1B8" w14:textId="77777777" w:rsidR="00C35DF8" w:rsidRDefault="00714F36">
            <w:pPr>
              <w:rPr>
                <w:rFonts w:ascii="Calibri" w:eastAsia="Calibri" w:hAnsi="Calibri" w:cs="Calibri"/>
                <w:sz w:val="16"/>
                <w:szCs w:val="16"/>
              </w:rPr>
            </w:pPr>
            <w:r w:rsidRPr="003A72DB">
              <w:rPr>
                <w:rFonts w:asciiTheme="minorHAnsi" w:eastAsiaTheme="minorEastAsia" w:hAnsiTheme="minorHAnsi" w:cstheme="minorBidi"/>
                <w:smallCaps/>
                <w:spacing w:val="5"/>
                <w:sz w:val="24"/>
                <w:szCs w:val="24"/>
                <w:lang w:val="en-IE" w:eastAsia="en-US"/>
              </w:rPr>
              <w:t>Being listened to</w:t>
            </w:r>
          </w:p>
        </w:tc>
        <w:tc>
          <w:tcPr>
            <w:tcW w:w="289" w:type="dxa"/>
            <w:tcBorders>
              <w:top w:val="nil"/>
              <w:left w:val="nil"/>
              <w:bottom w:val="nil"/>
              <w:right w:val="nil"/>
            </w:tcBorders>
            <w:shd w:val="clear" w:color="auto" w:fill="D9D9D9"/>
          </w:tcPr>
          <w:p w14:paraId="02867C46" w14:textId="77777777" w:rsidR="00C35DF8" w:rsidRDefault="00C35DF8">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7C5A4764" w14:textId="77777777" w:rsidR="00C35DF8" w:rsidRDefault="00C35DF8">
            <w:pPr>
              <w:rPr>
                <w:rFonts w:ascii="Calibri" w:eastAsia="Calibri" w:hAnsi="Calibri" w:cs="Calibri"/>
                <w:sz w:val="16"/>
                <w:szCs w:val="16"/>
              </w:rPr>
            </w:pPr>
          </w:p>
        </w:tc>
        <w:tc>
          <w:tcPr>
            <w:tcW w:w="703" w:type="dxa"/>
            <w:tcBorders>
              <w:top w:val="single" w:sz="4" w:space="0" w:color="4472C4"/>
              <w:left w:val="nil"/>
              <w:bottom w:val="single" w:sz="4" w:space="0" w:color="4472C4"/>
              <w:right w:val="nil"/>
            </w:tcBorders>
            <w:shd w:val="clear" w:color="auto" w:fill="D9D9D9"/>
          </w:tcPr>
          <w:p w14:paraId="2E71CFDA" w14:textId="77777777" w:rsidR="00C35DF8" w:rsidRDefault="00C35DF8">
            <w:pPr>
              <w:rPr>
                <w:rFonts w:ascii="Calibri" w:eastAsia="Calibri" w:hAnsi="Calibri" w:cs="Calibri"/>
                <w:sz w:val="16"/>
                <w:szCs w:val="16"/>
              </w:rPr>
            </w:pPr>
          </w:p>
        </w:tc>
        <w:tc>
          <w:tcPr>
            <w:tcW w:w="714" w:type="dxa"/>
            <w:tcBorders>
              <w:top w:val="single" w:sz="4" w:space="0" w:color="4472C4"/>
              <w:left w:val="nil"/>
              <w:bottom w:val="single" w:sz="4" w:space="0" w:color="4472C4"/>
              <w:right w:val="nil"/>
            </w:tcBorders>
            <w:shd w:val="clear" w:color="auto" w:fill="D9D9D9"/>
          </w:tcPr>
          <w:p w14:paraId="5F3FA6CD" w14:textId="77777777" w:rsidR="00C35DF8" w:rsidRDefault="00C35DF8">
            <w:pPr>
              <w:rPr>
                <w:rFonts w:ascii="Calibri" w:eastAsia="Calibri" w:hAnsi="Calibri" w:cs="Calibri"/>
                <w:sz w:val="16"/>
                <w:szCs w:val="16"/>
              </w:rPr>
            </w:pPr>
          </w:p>
        </w:tc>
        <w:tc>
          <w:tcPr>
            <w:tcW w:w="851" w:type="dxa"/>
            <w:tcBorders>
              <w:top w:val="single" w:sz="4" w:space="0" w:color="4472C4"/>
              <w:left w:val="nil"/>
              <w:bottom w:val="single" w:sz="4" w:space="0" w:color="4472C4"/>
              <w:right w:val="nil"/>
            </w:tcBorders>
            <w:shd w:val="clear" w:color="auto" w:fill="D9D9D9"/>
          </w:tcPr>
          <w:p w14:paraId="27EEE0B0" w14:textId="77777777" w:rsidR="00C35DF8" w:rsidRDefault="00C35DF8">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122E8E17" w14:textId="77777777" w:rsidR="00C35DF8" w:rsidRDefault="00C35DF8">
            <w:pPr>
              <w:rPr>
                <w:rFonts w:ascii="Calibri" w:eastAsia="Calibri" w:hAnsi="Calibri" w:cs="Calibri"/>
                <w:sz w:val="16"/>
                <w:szCs w:val="16"/>
              </w:rPr>
            </w:pPr>
          </w:p>
        </w:tc>
        <w:tc>
          <w:tcPr>
            <w:tcW w:w="283" w:type="dxa"/>
            <w:gridSpan w:val="2"/>
            <w:tcBorders>
              <w:top w:val="nil"/>
              <w:left w:val="nil"/>
              <w:bottom w:val="nil"/>
              <w:right w:val="nil"/>
            </w:tcBorders>
            <w:shd w:val="clear" w:color="auto" w:fill="D9D9D9"/>
          </w:tcPr>
          <w:p w14:paraId="1F0DCD24" w14:textId="77777777" w:rsidR="00C35DF8" w:rsidRDefault="00C35DF8">
            <w:pPr>
              <w:rPr>
                <w:rFonts w:ascii="Calibri" w:eastAsia="Calibri" w:hAnsi="Calibri" w:cs="Calibri"/>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6F83AE2D" w14:textId="77777777" w:rsidR="00C35DF8" w:rsidRDefault="00C35DF8">
            <w:pPr>
              <w:rPr>
                <w:rFonts w:ascii="Calibri" w:eastAsia="Calibri" w:hAnsi="Calibri" w:cs="Calibri"/>
                <w:sz w:val="16"/>
                <w:szCs w:val="16"/>
              </w:rPr>
            </w:pPr>
          </w:p>
        </w:tc>
        <w:tc>
          <w:tcPr>
            <w:tcW w:w="850" w:type="dxa"/>
            <w:tcBorders>
              <w:top w:val="single" w:sz="4" w:space="0" w:color="4472C4"/>
              <w:left w:val="nil"/>
              <w:bottom w:val="single" w:sz="4" w:space="0" w:color="4472C4"/>
              <w:right w:val="nil"/>
            </w:tcBorders>
            <w:shd w:val="clear" w:color="auto" w:fill="D9D9D9"/>
          </w:tcPr>
          <w:p w14:paraId="29BDD4DB" w14:textId="77777777" w:rsidR="00C35DF8" w:rsidRDefault="00C35DF8">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729BAD99" w14:textId="77777777" w:rsidR="00C35DF8" w:rsidRDefault="00C35DF8">
            <w:pPr>
              <w:rPr>
                <w:rFonts w:ascii="Calibri" w:eastAsia="Calibri" w:hAnsi="Calibri" w:cs="Calibri"/>
                <w:sz w:val="16"/>
                <w:szCs w:val="16"/>
              </w:rPr>
            </w:pPr>
          </w:p>
        </w:tc>
      </w:tr>
      <w:tr w:rsidR="00C35DF8" w14:paraId="7666CAA4" w14:textId="77777777">
        <w:tc>
          <w:tcPr>
            <w:tcW w:w="3964" w:type="dxa"/>
            <w:tcBorders>
              <w:top w:val="single" w:sz="4" w:space="0" w:color="4472C4"/>
              <w:right w:val="single" w:sz="4" w:space="0" w:color="4472C4"/>
            </w:tcBorders>
          </w:tcPr>
          <w:p w14:paraId="470FA4BC" w14:textId="134DD11C" w:rsidR="00C35DF8"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Teachers welcome feedback from students</w:t>
            </w:r>
          </w:p>
        </w:tc>
        <w:tc>
          <w:tcPr>
            <w:tcW w:w="289" w:type="dxa"/>
            <w:tcBorders>
              <w:top w:val="nil"/>
              <w:left w:val="single" w:sz="4" w:space="0" w:color="4472C4"/>
              <w:bottom w:val="nil"/>
              <w:right w:val="single" w:sz="4" w:space="0" w:color="4472C4"/>
            </w:tcBorders>
          </w:tcPr>
          <w:p w14:paraId="3E2F9378" w14:textId="77777777" w:rsidR="00C35DF8" w:rsidRDefault="00C35DF8">
            <w:pPr>
              <w:rPr>
                <w:rFonts w:ascii="Calibri" w:eastAsia="Calibri" w:hAnsi="Calibri" w:cs="Calibri"/>
                <w:sz w:val="16"/>
                <w:szCs w:val="16"/>
              </w:rPr>
            </w:pPr>
          </w:p>
        </w:tc>
        <w:tc>
          <w:tcPr>
            <w:tcW w:w="709" w:type="dxa"/>
            <w:tcBorders>
              <w:top w:val="single" w:sz="4" w:space="0" w:color="4472C4"/>
              <w:left w:val="single" w:sz="4" w:space="0" w:color="4472C4"/>
            </w:tcBorders>
          </w:tcPr>
          <w:p w14:paraId="42392DE6" w14:textId="77777777" w:rsidR="00C35DF8" w:rsidRDefault="00C35DF8">
            <w:pPr>
              <w:rPr>
                <w:rFonts w:ascii="Calibri" w:eastAsia="Calibri" w:hAnsi="Calibri" w:cs="Calibri"/>
                <w:sz w:val="16"/>
                <w:szCs w:val="16"/>
              </w:rPr>
            </w:pPr>
          </w:p>
        </w:tc>
        <w:tc>
          <w:tcPr>
            <w:tcW w:w="703" w:type="dxa"/>
            <w:tcBorders>
              <w:top w:val="single" w:sz="4" w:space="0" w:color="4472C4"/>
            </w:tcBorders>
          </w:tcPr>
          <w:p w14:paraId="26A29916" w14:textId="77777777" w:rsidR="00C35DF8" w:rsidRDefault="00C35DF8">
            <w:pPr>
              <w:rPr>
                <w:rFonts w:ascii="Calibri" w:eastAsia="Calibri" w:hAnsi="Calibri" w:cs="Calibri"/>
                <w:sz w:val="16"/>
                <w:szCs w:val="16"/>
              </w:rPr>
            </w:pPr>
          </w:p>
        </w:tc>
        <w:tc>
          <w:tcPr>
            <w:tcW w:w="714" w:type="dxa"/>
            <w:tcBorders>
              <w:top w:val="single" w:sz="4" w:space="0" w:color="4472C4"/>
            </w:tcBorders>
          </w:tcPr>
          <w:p w14:paraId="46D7B43D" w14:textId="77777777" w:rsidR="00C35DF8" w:rsidRDefault="00C35DF8">
            <w:pPr>
              <w:rPr>
                <w:rFonts w:ascii="Calibri" w:eastAsia="Calibri" w:hAnsi="Calibri" w:cs="Calibri"/>
                <w:sz w:val="16"/>
                <w:szCs w:val="16"/>
              </w:rPr>
            </w:pPr>
          </w:p>
        </w:tc>
        <w:tc>
          <w:tcPr>
            <w:tcW w:w="851" w:type="dxa"/>
            <w:tcBorders>
              <w:top w:val="single" w:sz="4" w:space="0" w:color="4472C4"/>
            </w:tcBorders>
          </w:tcPr>
          <w:p w14:paraId="5C2A5A6E" w14:textId="77777777" w:rsidR="00C35DF8" w:rsidRDefault="00C35DF8">
            <w:pPr>
              <w:rPr>
                <w:rFonts w:ascii="Calibri" w:eastAsia="Calibri" w:hAnsi="Calibri" w:cs="Calibri"/>
                <w:sz w:val="16"/>
                <w:szCs w:val="16"/>
              </w:rPr>
            </w:pPr>
          </w:p>
        </w:tc>
        <w:tc>
          <w:tcPr>
            <w:tcW w:w="709" w:type="dxa"/>
            <w:tcBorders>
              <w:top w:val="single" w:sz="4" w:space="0" w:color="4472C4"/>
              <w:right w:val="single" w:sz="4" w:space="0" w:color="4472C4"/>
            </w:tcBorders>
          </w:tcPr>
          <w:p w14:paraId="5FDC18BB"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19ADB7EB" w14:textId="77777777" w:rsidR="00C35DF8" w:rsidRDefault="00C35DF8">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3875811F" w14:textId="77777777" w:rsidR="00C35DF8" w:rsidRDefault="00C35DF8">
            <w:pPr>
              <w:rPr>
                <w:rFonts w:ascii="Calibri" w:eastAsia="Calibri" w:hAnsi="Calibri" w:cs="Calibri"/>
                <w:sz w:val="16"/>
                <w:szCs w:val="16"/>
              </w:rPr>
            </w:pPr>
          </w:p>
        </w:tc>
        <w:tc>
          <w:tcPr>
            <w:tcW w:w="850" w:type="dxa"/>
            <w:tcBorders>
              <w:top w:val="single" w:sz="4" w:space="0" w:color="4472C4"/>
            </w:tcBorders>
          </w:tcPr>
          <w:p w14:paraId="0EE7586F" w14:textId="77777777" w:rsidR="00C35DF8" w:rsidRDefault="00C35DF8">
            <w:pPr>
              <w:rPr>
                <w:rFonts w:ascii="Calibri" w:eastAsia="Calibri" w:hAnsi="Calibri" w:cs="Calibri"/>
                <w:sz w:val="16"/>
                <w:szCs w:val="16"/>
              </w:rPr>
            </w:pPr>
          </w:p>
        </w:tc>
        <w:tc>
          <w:tcPr>
            <w:tcW w:w="709" w:type="dxa"/>
            <w:tcBorders>
              <w:top w:val="single" w:sz="4" w:space="0" w:color="4472C4"/>
            </w:tcBorders>
          </w:tcPr>
          <w:p w14:paraId="5C384974" w14:textId="77777777" w:rsidR="00C35DF8" w:rsidRDefault="00C35DF8">
            <w:pPr>
              <w:rPr>
                <w:rFonts w:ascii="Calibri" w:eastAsia="Calibri" w:hAnsi="Calibri" w:cs="Calibri"/>
                <w:sz w:val="16"/>
                <w:szCs w:val="16"/>
              </w:rPr>
            </w:pPr>
          </w:p>
        </w:tc>
      </w:tr>
      <w:tr w:rsidR="00C35DF8" w14:paraId="390A9DCC" w14:textId="77777777">
        <w:tc>
          <w:tcPr>
            <w:tcW w:w="3964" w:type="dxa"/>
            <w:tcBorders>
              <w:right w:val="single" w:sz="4" w:space="0" w:color="4472C4"/>
            </w:tcBorders>
          </w:tcPr>
          <w:p w14:paraId="6078FE2C" w14:textId="2B5BC7DC" w:rsidR="00C35DF8" w:rsidRPr="003A72DB"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Students’ views influence how learning and teaching happens</w:t>
            </w:r>
          </w:p>
        </w:tc>
        <w:tc>
          <w:tcPr>
            <w:tcW w:w="289" w:type="dxa"/>
            <w:tcBorders>
              <w:top w:val="nil"/>
              <w:left w:val="single" w:sz="4" w:space="0" w:color="4472C4"/>
              <w:bottom w:val="nil"/>
              <w:right w:val="single" w:sz="4" w:space="0" w:color="4472C4"/>
            </w:tcBorders>
          </w:tcPr>
          <w:p w14:paraId="1CBBBCEC"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694B6287" w14:textId="77777777" w:rsidR="00C35DF8" w:rsidRDefault="00C35DF8">
            <w:pPr>
              <w:rPr>
                <w:rFonts w:ascii="Calibri" w:eastAsia="Calibri" w:hAnsi="Calibri" w:cs="Calibri"/>
                <w:sz w:val="16"/>
                <w:szCs w:val="16"/>
              </w:rPr>
            </w:pPr>
          </w:p>
        </w:tc>
        <w:tc>
          <w:tcPr>
            <w:tcW w:w="703" w:type="dxa"/>
          </w:tcPr>
          <w:p w14:paraId="0C0FC91C" w14:textId="77777777" w:rsidR="00C35DF8" w:rsidRDefault="00C35DF8">
            <w:pPr>
              <w:rPr>
                <w:rFonts w:ascii="Calibri" w:eastAsia="Calibri" w:hAnsi="Calibri" w:cs="Calibri"/>
                <w:sz w:val="16"/>
                <w:szCs w:val="16"/>
              </w:rPr>
            </w:pPr>
          </w:p>
        </w:tc>
        <w:tc>
          <w:tcPr>
            <w:tcW w:w="714" w:type="dxa"/>
          </w:tcPr>
          <w:p w14:paraId="54A2F882" w14:textId="77777777" w:rsidR="00C35DF8" w:rsidRDefault="00C35DF8">
            <w:pPr>
              <w:rPr>
                <w:rFonts w:ascii="Calibri" w:eastAsia="Calibri" w:hAnsi="Calibri" w:cs="Calibri"/>
                <w:sz w:val="16"/>
                <w:szCs w:val="16"/>
              </w:rPr>
            </w:pPr>
          </w:p>
        </w:tc>
        <w:tc>
          <w:tcPr>
            <w:tcW w:w="851" w:type="dxa"/>
          </w:tcPr>
          <w:p w14:paraId="0B247C0E"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11B7DCFC"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55A5765A"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47BA4D7C" w14:textId="77777777" w:rsidR="00C35DF8" w:rsidRDefault="00C35DF8">
            <w:pPr>
              <w:rPr>
                <w:rFonts w:ascii="Calibri" w:eastAsia="Calibri" w:hAnsi="Calibri" w:cs="Calibri"/>
                <w:sz w:val="16"/>
                <w:szCs w:val="16"/>
              </w:rPr>
            </w:pPr>
          </w:p>
        </w:tc>
        <w:tc>
          <w:tcPr>
            <w:tcW w:w="850" w:type="dxa"/>
          </w:tcPr>
          <w:p w14:paraId="513B7260" w14:textId="77777777" w:rsidR="00C35DF8" w:rsidRDefault="00C35DF8">
            <w:pPr>
              <w:rPr>
                <w:rFonts w:ascii="Calibri" w:eastAsia="Calibri" w:hAnsi="Calibri" w:cs="Calibri"/>
                <w:sz w:val="16"/>
                <w:szCs w:val="16"/>
              </w:rPr>
            </w:pPr>
          </w:p>
        </w:tc>
        <w:tc>
          <w:tcPr>
            <w:tcW w:w="709" w:type="dxa"/>
          </w:tcPr>
          <w:p w14:paraId="709FAF07" w14:textId="77777777" w:rsidR="00C35DF8" w:rsidRDefault="00C35DF8">
            <w:pPr>
              <w:rPr>
                <w:rFonts w:ascii="Calibri" w:eastAsia="Calibri" w:hAnsi="Calibri" w:cs="Calibri"/>
                <w:sz w:val="16"/>
                <w:szCs w:val="16"/>
              </w:rPr>
            </w:pPr>
          </w:p>
        </w:tc>
      </w:tr>
      <w:tr w:rsidR="00C35DF8" w14:paraId="7A913A2D" w14:textId="77777777">
        <w:tc>
          <w:tcPr>
            <w:tcW w:w="3964" w:type="dxa"/>
            <w:tcBorders>
              <w:right w:val="single" w:sz="4" w:space="0" w:color="4472C4"/>
            </w:tcBorders>
          </w:tcPr>
          <w:p w14:paraId="6754777E" w14:textId="125294F3" w:rsidR="00C35DF8" w:rsidRPr="003A72DB"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t xml:space="preserve">Students’ performance in assessments and </w:t>
            </w:r>
            <w:r w:rsidR="003A72DB">
              <w:rPr>
                <w:rFonts w:ascii="Calibri" w:eastAsia="Calibri" w:hAnsi="Calibri" w:cs="Calibri"/>
                <w:sz w:val="18"/>
                <w:szCs w:val="18"/>
              </w:rPr>
              <w:t>homework influence</w:t>
            </w:r>
            <w:r>
              <w:rPr>
                <w:rFonts w:ascii="Calibri" w:eastAsia="Calibri" w:hAnsi="Calibri" w:cs="Calibri"/>
                <w:sz w:val="18"/>
                <w:szCs w:val="18"/>
              </w:rPr>
              <w:t xml:space="preserve"> how learning and teaching happens</w:t>
            </w:r>
          </w:p>
        </w:tc>
        <w:tc>
          <w:tcPr>
            <w:tcW w:w="289" w:type="dxa"/>
            <w:tcBorders>
              <w:top w:val="nil"/>
              <w:left w:val="single" w:sz="4" w:space="0" w:color="4472C4"/>
              <w:bottom w:val="nil"/>
              <w:right w:val="single" w:sz="4" w:space="0" w:color="4472C4"/>
            </w:tcBorders>
          </w:tcPr>
          <w:p w14:paraId="2E791B8E"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7722D6F2" w14:textId="77777777" w:rsidR="00C35DF8" w:rsidRDefault="00C35DF8">
            <w:pPr>
              <w:rPr>
                <w:rFonts w:ascii="Calibri" w:eastAsia="Calibri" w:hAnsi="Calibri" w:cs="Calibri"/>
                <w:sz w:val="16"/>
                <w:szCs w:val="16"/>
              </w:rPr>
            </w:pPr>
          </w:p>
        </w:tc>
        <w:tc>
          <w:tcPr>
            <w:tcW w:w="703" w:type="dxa"/>
          </w:tcPr>
          <w:p w14:paraId="0E9D033E" w14:textId="77777777" w:rsidR="00C35DF8" w:rsidRDefault="00C35DF8">
            <w:pPr>
              <w:rPr>
                <w:rFonts w:ascii="Calibri" w:eastAsia="Calibri" w:hAnsi="Calibri" w:cs="Calibri"/>
                <w:sz w:val="16"/>
                <w:szCs w:val="16"/>
              </w:rPr>
            </w:pPr>
          </w:p>
        </w:tc>
        <w:tc>
          <w:tcPr>
            <w:tcW w:w="714" w:type="dxa"/>
          </w:tcPr>
          <w:p w14:paraId="389228C8" w14:textId="77777777" w:rsidR="00C35DF8" w:rsidRDefault="00C35DF8">
            <w:pPr>
              <w:rPr>
                <w:rFonts w:ascii="Calibri" w:eastAsia="Calibri" w:hAnsi="Calibri" w:cs="Calibri"/>
                <w:sz w:val="16"/>
                <w:szCs w:val="16"/>
              </w:rPr>
            </w:pPr>
          </w:p>
        </w:tc>
        <w:tc>
          <w:tcPr>
            <w:tcW w:w="851" w:type="dxa"/>
          </w:tcPr>
          <w:p w14:paraId="5A335087"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7DA53D01"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47225A21"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0BE88D1E" w14:textId="77777777" w:rsidR="00C35DF8" w:rsidRDefault="00C35DF8">
            <w:pPr>
              <w:rPr>
                <w:rFonts w:ascii="Calibri" w:eastAsia="Calibri" w:hAnsi="Calibri" w:cs="Calibri"/>
                <w:sz w:val="16"/>
                <w:szCs w:val="16"/>
              </w:rPr>
            </w:pPr>
          </w:p>
        </w:tc>
        <w:tc>
          <w:tcPr>
            <w:tcW w:w="850" w:type="dxa"/>
          </w:tcPr>
          <w:p w14:paraId="737A654D" w14:textId="77777777" w:rsidR="00C35DF8" w:rsidRDefault="00C35DF8">
            <w:pPr>
              <w:rPr>
                <w:rFonts w:ascii="Calibri" w:eastAsia="Calibri" w:hAnsi="Calibri" w:cs="Calibri"/>
                <w:sz w:val="16"/>
                <w:szCs w:val="16"/>
              </w:rPr>
            </w:pPr>
          </w:p>
        </w:tc>
        <w:tc>
          <w:tcPr>
            <w:tcW w:w="709" w:type="dxa"/>
          </w:tcPr>
          <w:p w14:paraId="398D3E06" w14:textId="77777777" w:rsidR="00C35DF8" w:rsidRDefault="00C35DF8">
            <w:pPr>
              <w:rPr>
                <w:rFonts w:ascii="Calibri" w:eastAsia="Calibri" w:hAnsi="Calibri" w:cs="Calibri"/>
                <w:sz w:val="16"/>
                <w:szCs w:val="16"/>
              </w:rPr>
            </w:pPr>
          </w:p>
        </w:tc>
      </w:tr>
      <w:tr w:rsidR="00C35DF8" w14:paraId="585C2A28" w14:textId="77777777">
        <w:tc>
          <w:tcPr>
            <w:tcW w:w="3964" w:type="dxa"/>
            <w:tcBorders>
              <w:right w:val="single" w:sz="4" w:space="0" w:color="4472C4"/>
            </w:tcBorders>
          </w:tcPr>
          <w:p w14:paraId="3071D3EC" w14:textId="0BAFEEF5" w:rsidR="00C35DF8" w:rsidRPr="003A72DB" w:rsidRDefault="00714F36" w:rsidP="003A72DB">
            <w:pPr>
              <w:numPr>
                <w:ilvl w:val="1"/>
                <w:numId w:val="2"/>
              </w:numPr>
              <w:ind w:left="314"/>
              <w:rPr>
                <w:rFonts w:ascii="Calibri" w:eastAsia="Calibri" w:hAnsi="Calibri" w:cs="Calibri"/>
                <w:sz w:val="18"/>
                <w:szCs w:val="18"/>
              </w:rPr>
            </w:pPr>
            <w:r>
              <w:rPr>
                <w:rFonts w:ascii="Calibri" w:eastAsia="Calibri" w:hAnsi="Calibri" w:cs="Calibri"/>
                <w:sz w:val="18"/>
                <w:szCs w:val="18"/>
              </w:rPr>
              <w:lastRenderedPageBreak/>
              <w:t xml:space="preserve">Students’ views influence how the classroom is organised into a safe and inclusive space </w:t>
            </w:r>
          </w:p>
        </w:tc>
        <w:tc>
          <w:tcPr>
            <w:tcW w:w="289" w:type="dxa"/>
            <w:tcBorders>
              <w:top w:val="nil"/>
              <w:left w:val="single" w:sz="4" w:space="0" w:color="4472C4"/>
              <w:bottom w:val="nil"/>
              <w:right w:val="single" w:sz="4" w:space="0" w:color="4472C4"/>
            </w:tcBorders>
          </w:tcPr>
          <w:p w14:paraId="19DBDD14"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22BD01AA" w14:textId="77777777" w:rsidR="00C35DF8" w:rsidRDefault="00C35DF8">
            <w:pPr>
              <w:rPr>
                <w:rFonts w:ascii="Calibri" w:eastAsia="Calibri" w:hAnsi="Calibri" w:cs="Calibri"/>
                <w:sz w:val="16"/>
                <w:szCs w:val="16"/>
              </w:rPr>
            </w:pPr>
          </w:p>
        </w:tc>
        <w:tc>
          <w:tcPr>
            <w:tcW w:w="703" w:type="dxa"/>
          </w:tcPr>
          <w:p w14:paraId="47F58F7A" w14:textId="77777777" w:rsidR="00C35DF8" w:rsidRDefault="00C35DF8">
            <w:pPr>
              <w:rPr>
                <w:rFonts w:ascii="Calibri" w:eastAsia="Calibri" w:hAnsi="Calibri" w:cs="Calibri"/>
                <w:sz w:val="16"/>
                <w:szCs w:val="16"/>
              </w:rPr>
            </w:pPr>
          </w:p>
        </w:tc>
        <w:tc>
          <w:tcPr>
            <w:tcW w:w="714" w:type="dxa"/>
          </w:tcPr>
          <w:p w14:paraId="328E286B" w14:textId="77777777" w:rsidR="00C35DF8" w:rsidRDefault="00C35DF8">
            <w:pPr>
              <w:rPr>
                <w:rFonts w:ascii="Calibri" w:eastAsia="Calibri" w:hAnsi="Calibri" w:cs="Calibri"/>
                <w:sz w:val="16"/>
                <w:szCs w:val="16"/>
              </w:rPr>
            </w:pPr>
          </w:p>
        </w:tc>
        <w:tc>
          <w:tcPr>
            <w:tcW w:w="851" w:type="dxa"/>
          </w:tcPr>
          <w:p w14:paraId="12B15655"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3849BCF7"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FE33182"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49EF4A01" w14:textId="77777777" w:rsidR="00C35DF8" w:rsidRDefault="00C35DF8">
            <w:pPr>
              <w:rPr>
                <w:rFonts w:ascii="Calibri" w:eastAsia="Calibri" w:hAnsi="Calibri" w:cs="Calibri"/>
                <w:sz w:val="16"/>
                <w:szCs w:val="16"/>
              </w:rPr>
            </w:pPr>
          </w:p>
        </w:tc>
        <w:tc>
          <w:tcPr>
            <w:tcW w:w="850" w:type="dxa"/>
          </w:tcPr>
          <w:p w14:paraId="7BF6D2EA" w14:textId="77777777" w:rsidR="00C35DF8" w:rsidRDefault="00C35DF8">
            <w:pPr>
              <w:rPr>
                <w:rFonts w:ascii="Calibri" w:eastAsia="Calibri" w:hAnsi="Calibri" w:cs="Calibri"/>
                <w:sz w:val="16"/>
                <w:szCs w:val="16"/>
              </w:rPr>
            </w:pPr>
          </w:p>
        </w:tc>
        <w:tc>
          <w:tcPr>
            <w:tcW w:w="709" w:type="dxa"/>
          </w:tcPr>
          <w:p w14:paraId="470650F2" w14:textId="77777777" w:rsidR="00C35DF8" w:rsidRDefault="00C35DF8">
            <w:pPr>
              <w:rPr>
                <w:rFonts w:ascii="Calibri" w:eastAsia="Calibri" w:hAnsi="Calibri" w:cs="Calibri"/>
                <w:sz w:val="16"/>
                <w:szCs w:val="16"/>
              </w:rPr>
            </w:pPr>
          </w:p>
        </w:tc>
      </w:tr>
      <w:tr w:rsidR="00C35DF8" w14:paraId="63E571F7" w14:textId="77777777">
        <w:tc>
          <w:tcPr>
            <w:tcW w:w="3964" w:type="dxa"/>
            <w:tcBorders>
              <w:right w:val="single" w:sz="4" w:space="0" w:color="4472C4"/>
            </w:tcBorders>
          </w:tcPr>
          <w:p w14:paraId="62CA1CFE" w14:textId="776EEBB7" w:rsidR="00C35DF8" w:rsidRPr="003A72DB" w:rsidRDefault="00714F36" w:rsidP="003A72DB">
            <w:pPr>
              <w:numPr>
                <w:ilvl w:val="1"/>
                <w:numId w:val="2"/>
              </w:numPr>
              <w:ind w:left="314"/>
              <w:rPr>
                <w:rFonts w:ascii="Calibri" w:eastAsia="Calibri" w:hAnsi="Calibri" w:cs="Calibri"/>
                <w:sz w:val="18"/>
                <w:szCs w:val="18"/>
              </w:rPr>
            </w:pPr>
            <w:r w:rsidRPr="003A72DB">
              <w:rPr>
                <w:rFonts w:ascii="Calibri" w:eastAsia="Calibri" w:hAnsi="Calibri" w:cs="Calibri"/>
                <w:sz w:val="18"/>
                <w:szCs w:val="18"/>
              </w:rPr>
              <w:t>All participants in these conversations feel safe in expressing their views.</w:t>
            </w:r>
          </w:p>
        </w:tc>
        <w:tc>
          <w:tcPr>
            <w:tcW w:w="289" w:type="dxa"/>
            <w:tcBorders>
              <w:top w:val="nil"/>
              <w:left w:val="single" w:sz="4" w:space="0" w:color="4472C4"/>
              <w:bottom w:val="nil"/>
              <w:right w:val="single" w:sz="4" w:space="0" w:color="4472C4"/>
            </w:tcBorders>
          </w:tcPr>
          <w:p w14:paraId="7EC71BA7" w14:textId="77777777" w:rsidR="00C35DF8" w:rsidRDefault="00C35DF8">
            <w:pPr>
              <w:rPr>
                <w:rFonts w:ascii="Calibri" w:eastAsia="Calibri" w:hAnsi="Calibri" w:cs="Calibri"/>
                <w:sz w:val="16"/>
                <w:szCs w:val="16"/>
              </w:rPr>
            </w:pPr>
          </w:p>
        </w:tc>
        <w:tc>
          <w:tcPr>
            <w:tcW w:w="709" w:type="dxa"/>
            <w:tcBorders>
              <w:left w:val="single" w:sz="4" w:space="0" w:color="4472C4"/>
            </w:tcBorders>
          </w:tcPr>
          <w:p w14:paraId="377CDEA3" w14:textId="77777777" w:rsidR="00C35DF8" w:rsidRDefault="00C35DF8">
            <w:pPr>
              <w:rPr>
                <w:rFonts w:ascii="Calibri" w:eastAsia="Calibri" w:hAnsi="Calibri" w:cs="Calibri"/>
                <w:sz w:val="16"/>
                <w:szCs w:val="16"/>
              </w:rPr>
            </w:pPr>
          </w:p>
        </w:tc>
        <w:tc>
          <w:tcPr>
            <w:tcW w:w="703" w:type="dxa"/>
          </w:tcPr>
          <w:p w14:paraId="4C75EE8D" w14:textId="77777777" w:rsidR="00C35DF8" w:rsidRDefault="00C35DF8">
            <w:pPr>
              <w:rPr>
                <w:rFonts w:ascii="Calibri" w:eastAsia="Calibri" w:hAnsi="Calibri" w:cs="Calibri"/>
                <w:sz w:val="16"/>
                <w:szCs w:val="16"/>
              </w:rPr>
            </w:pPr>
          </w:p>
        </w:tc>
        <w:tc>
          <w:tcPr>
            <w:tcW w:w="714" w:type="dxa"/>
          </w:tcPr>
          <w:p w14:paraId="634D812B" w14:textId="77777777" w:rsidR="00C35DF8" w:rsidRDefault="00C35DF8">
            <w:pPr>
              <w:rPr>
                <w:rFonts w:ascii="Calibri" w:eastAsia="Calibri" w:hAnsi="Calibri" w:cs="Calibri"/>
                <w:sz w:val="16"/>
                <w:szCs w:val="16"/>
              </w:rPr>
            </w:pPr>
          </w:p>
        </w:tc>
        <w:tc>
          <w:tcPr>
            <w:tcW w:w="851" w:type="dxa"/>
          </w:tcPr>
          <w:p w14:paraId="2F6148AE" w14:textId="77777777" w:rsidR="00C35DF8" w:rsidRDefault="00C35DF8">
            <w:pPr>
              <w:rPr>
                <w:rFonts w:ascii="Calibri" w:eastAsia="Calibri" w:hAnsi="Calibri" w:cs="Calibri"/>
                <w:sz w:val="16"/>
                <w:szCs w:val="16"/>
              </w:rPr>
            </w:pPr>
          </w:p>
        </w:tc>
        <w:tc>
          <w:tcPr>
            <w:tcW w:w="709" w:type="dxa"/>
            <w:tcBorders>
              <w:right w:val="single" w:sz="4" w:space="0" w:color="4472C4"/>
            </w:tcBorders>
          </w:tcPr>
          <w:p w14:paraId="422E10EE" w14:textId="77777777" w:rsidR="00C35DF8" w:rsidRDefault="00C35DF8">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C4C4C81" w14:textId="77777777" w:rsidR="00C35DF8" w:rsidRDefault="00C35DF8">
            <w:pPr>
              <w:rPr>
                <w:rFonts w:ascii="Calibri" w:eastAsia="Calibri" w:hAnsi="Calibri" w:cs="Calibri"/>
                <w:sz w:val="16"/>
                <w:szCs w:val="16"/>
              </w:rPr>
            </w:pPr>
          </w:p>
        </w:tc>
        <w:tc>
          <w:tcPr>
            <w:tcW w:w="709" w:type="dxa"/>
            <w:gridSpan w:val="2"/>
            <w:tcBorders>
              <w:left w:val="single" w:sz="4" w:space="0" w:color="4472C4"/>
            </w:tcBorders>
          </w:tcPr>
          <w:p w14:paraId="161FED19" w14:textId="77777777" w:rsidR="00C35DF8" w:rsidRDefault="00C35DF8">
            <w:pPr>
              <w:rPr>
                <w:rFonts w:ascii="Calibri" w:eastAsia="Calibri" w:hAnsi="Calibri" w:cs="Calibri"/>
                <w:sz w:val="16"/>
                <w:szCs w:val="16"/>
              </w:rPr>
            </w:pPr>
          </w:p>
        </w:tc>
        <w:tc>
          <w:tcPr>
            <w:tcW w:w="850" w:type="dxa"/>
          </w:tcPr>
          <w:p w14:paraId="61D791DA" w14:textId="77777777" w:rsidR="00C35DF8" w:rsidRDefault="00C35DF8">
            <w:pPr>
              <w:rPr>
                <w:rFonts w:ascii="Calibri" w:eastAsia="Calibri" w:hAnsi="Calibri" w:cs="Calibri"/>
                <w:sz w:val="16"/>
                <w:szCs w:val="16"/>
              </w:rPr>
            </w:pPr>
          </w:p>
        </w:tc>
        <w:tc>
          <w:tcPr>
            <w:tcW w:w="709" w:type="dxa"/>
          </w:tcPr>
          <w:p w14:paraId="260333C2" w14:textId="77777777" w:rsidR="00C35DF8" w:rsidRDefault="00C35DF8">
            <w:pPr>
              <w:rPr>
                <w:rFonts w:ascii="Calibri" w:eastAsia="Calibri" w:hAnsi="Calibri" w:cs="Calibri"/>
                <w:sz w:val="16"/>
                <w:szCs w:val="16"/>
              </w:rPr>
            </w:pPr>
          </w:p>
        </w:tc>
      </w:tr>
    </w:tbl>
    <w:p w14:paraId="0026E1FD" w14:textId="77777777" w:rsidR="002C4484" w:rsidRDefault="002C4484" w:rsidP="003A72DB">
      <w:pPr>
        <w:pStyle w:val="Heading2"/>
        <w:spacing w:before="40" w:after="0" w:line="240" w:lineRule="auto"/>
        <w:rPr>
          <w:rFonts w:asciiTheme="majorHAnsi" w:eastAsiaTheme="majorEastAsia" w:hAnsiTheme="majorHAnsi" w:cstheme="majorBidi"/>
          <w:color w:val="365F91" w:themeColor="accent1" w:themeShade="BF"/>
          <w:sz w:val="26"/>
          <w:szCs w:val="26"/>
          <w:lang w:val="en-US"/>
        </w:rPr>
      </w:pPr>
      <w:bookmarkStart w:id="2" w:name="_i5am1kgdh26u" w:colFirst="0" w:colLast="0"/>
      <w:bookmarkEnd w:id="2"/>
    </w:p>
    <w:p w14:paraId="30A722B1" w14:textId="77777777" w:rsidR="002C4484" w:rsidRDefault="002C4484">
      <w:pPr>
        <w:rPr>
          <w:rFonts w:asciiTheme="majorHAnsi" w:eastAsiaTheme="majorEastAsia" w:hAnsiTheme="majorHAnsi" w:cstheme="majorBidi"/>
          <w:color w:val="365F91" w:themeColor="accent1" w:themeShade="BF"/>
          <w:sz w:val="26"/>
          <w:szCs w:val="26"/>
          <w:lang w:val="en-US"/>
        </w:rPr>
      </w:pPr>
      <w:r>
        <w:rPr>
          <w:rFonts w:asciiTheme="majorHAnsi" w:eastAsiaTheme="majorEastAsia" w:hAnsiTheme="majorHAnsi" w:cstheme="majorBidi"/>
          <w:color w:val="365F91" w:themeColor="accent1" w:themeShade="BF"/>
          <w:sz w:val="26"/>
          <w:szCs w:val="26"/>
          <w:lang w:val="en-US"/>
        </w:rPr>
        <w:br w:type="page"/>
      </w:r>
    </w:p>
    <w:sectPr w:rsidR="002C4484" w:rsidSect="002E3840">
      <w:pgSz w:w="12240" w:h="15840"/>
      <w:pgMar w:top="1440" w:right="1440" w:bottom="1440" w:left="129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A65CA" w14:textId="77777777" w:rsidR="00EE52C4" w:rsidRDefault="00EE52C4" w:rsidP="003A72DB">
      <w:pPr>
        <w:spacing w:line="240" w:lineRule="auto"/>
      </w:pPr>
      <w:r>
        <w:separator/>
      </w:r>
    </w:p>
  </w:endnote>
  <w:endnote w:type="continuationSeparator" w:id="0">
    <w:p w14:paraId="3E357212" w14:textId="77777777" w:rsidR="00EE52C4" w:rsidRDefault="00EE52C4" w:rsidP="003A7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53447611"/>
      <w:docPartObj>
        <w:docPartGallery w:val="Page Numbers (Bottom of Page)"/>
        <w:docPartUnique/>
      </w:docPartObj>
    </w:sdtPr>
    <w:sdtEndPr>
      <w:rPr>
        <w:rStyle w:val="PageNumber"/>
      </w:rPr>
    </w:sdtEndPr>
    <w:sdtContent>
      <w:p w14:paraId="0293984E" w14:textId="77777777" w:rsidR="002E3840" w:rsidRDefault="002E3840" w:rsidP="002A26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4692E4" w14:textId="77777777" w:rsidR="002E3840" w:rsidRDefault="002E3840" w:rsidP="003A72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heme="majorHAnsi" w:hAnsiTheme="majorHAnsi" w:cstheme="majorHAnsi"/>
        <w:sz w:val="20"/>
        <w:szCs w:val="20"/>
      </w:rPr>
      <w:id w:val="315148465"/>
      <w:docPartObj>
        <w:docPartGallery w:val="Page Numbers (Bottom of Page)"/>
        <w:docPartUnique/>
      </w:docPartObj>
    </w:sdtPr>
    <w:sdtEndPr>
      <w:rPr>
        <w:rStyle w:val="PageNumber"/>
      </w:rPr>
    </w:sdtEndPr>
    <w:sdtContent>
      <w:p w14:paraId="06C25134" w14:textId="77777777" w:rsidR="002E3840" w:rsidRPr="003A72DB" w:rsidRDefault="002E3840" w:rsidP="002A2627">
        <w:pPr>
          <w:pStyle w:val="Footer"/>
          <w:framePr w:wrap="none" w:vAnchor="text" w:hAnchor="margin" w:xAlign="right" w:y="1"/>
          <w:rPr>
            <w:rStyle w:val="PageNumber"/>
            <w:rFonts w:asciiTheme="majorHAnsi" w:hAnsiTheme="majorHAnsi" w:cstheme="majorHAnsi"/>
            <w:sz w:val="20"/>
            <w:szCs w:val="20"/>
          </w:rPr>
        </w:pPr>
        <w:r w:rsidRPr="003A72DB">
          <w:rPr>
            <w:rStyle w:val="PageNumber"/>
            <w:rFonts w:asciiTheme="majorHAnsi" w:hAnsiTheme="majorHAnsi" w:cstheme="majorHAnsi"/>
            <w:sz w:val="20"/>
            <w:szCs w:val="20"/>
          </w:rPr>
          <w:fldChar w:fldCharType="begin"/>
        </w:r>
        <w:r w:rsidRPr="003A72DB">
          <w:rPr>
            <w:rStyle w:val="PageNumber"/>
            <w:rFonts w:asciiTheme="majorHAnsi" w:hAnsiTheme="majorHAnsi" w:cstheme="majorHAnsi"/>
            <w:sz w:val="20"/>
            <w:szCs w:val="20"/>
          </w:rPr>
          <w:instrText xml:space="preserve"> PAGE </w:instrText>
        </w:r>
        <w:r w:rsidRPr="003A72DB">
          <w:rPr>
            <w:rStyle w:val="PageNumber"/>
            <w:rFonts w:asciiTheme="majorHAnsi" w:hAnsiTheme="majorHAnsi" w:cstheme="majorHAnsi"/>
            <w:sz w:val="20"/>
            <w:szCs w:val="20"/>
          </w:rPr>
          <w:fldChar w:fldCharType="separate"/>
        </w:r>
        <w:r w:rsidR="000E0433">
          <w:rPr>
            <w:rStyle w:val="PageNumber"/>
            <w:rFonts w:asciiTheme="majorHAnsi" w:hAnsiTheme="majorHAnsi" w:cstheme="majorHAnsi"/>
            <w:noProof/>
            <w:sz w:val="20"/>
            <w:szCs w:val="20"/>
          </w:rPr>
          <w:t>1</w:t>
        </w:r>
        <w:r w:rsidRPr="003A72DB">
          <w:rPr>
            <w:rStyle w:val="PageNumber"/>
            <w:rFonts w:asciiTheme="majorHAnsi" w:hAnsiTheme="majorHAnsi" w:cstheme="majorHAnsi"/>
            <w:sz w:val="20"/>
            <w:szCs w:val="20"/>
          </w:rPr>
          <w:fldChar w:fldCharType="end"/>
        </w:r>
      </w:p>
    </w:sdtContent>
  </w:sdt>
  <w:p w14:paraId="67B1F6E7" w14:textId="77777777" w:rsidR="002E3840" w:rsidRPr="003A72DB" w:rsidRDefault="002E3840" w:rsidP="003A72DB">
    <w:pPr>
      <w:pStyle w:val="Heading2"/>
      <w:spacing w:before="40" w:after="0" w:line="240" w:lineRule="auto"/>
      <w:ind w:right="360"/>
      <w:rPr>
        <w:rFonts w:asciiTheme="majorHAnsi" w:eastAsiaTheme="majorEastAsia" w:hAnsiTheme="majorHAnsi" w:cstheme="majorHAnsi"/>
        <w:color w:val="000000" w:themeColor="text1"/>
        <w:sz w:val="20"/>
        <w:szCs w:val="20"/>
        <w:lang w:val="en-US"/>
      </w:rPr>
    </w:pPr>
    <w:r>
      <w:rPr>
        <w:rFonts w:asciiTheme="majorHAnsi" w:eastAsiaTheme="majorEastAsia" w:hAnsiTheme="majorHAnsi" w:cstheme="majorHAnsi"/>
        <w:color w:val="000000" w:themeColor="text1"/>
        <w:sz w:val="20"/>
        <w:szCs w:val="20"/>
        <w:lang w:val="en-US"/>
      </w:rPr>
      <w:t>Voice in the classroom; student and teacher workshop</w:t>
    </w:r>
    <w:r w:rsidRPr="003A72DB">
      <w:rPr>
        <w:rFonts w:asciiTheme="majorHAnsi" w:eastAsiaTheme="majorEastAsia" w:hAnsiTheme="majorHAnsi" w:cstheme="majorHAnsi"/>
        <w:color w:val="000000" w:themeColor="text1"/>
        <w:sz w:val="20"/>
        <w:szCs w:val="20"/>
        <w:lang w:val="en-US"/>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9B2E" w14:textId="77777777" w:rsidR="00EE52C4" w:rsidRDefault="00EE52C4" w:rsidP="003A72DB">
      <w:pPr>
        <w:spacing w:line="240" w:lineRule="auto"/>
      </w:pPr>
      <w:r>
        <w:separator/>
      </w:r>
    </w:p>
  </w:footnote>
  <w:footnote w:type="continuationSeparator" w:id="0">
    <w:p w14:paraId="00B2EE48" w14:textId="77777777" w:rsidR="00EE52C4" w:rsidRDefault="00EE52C4" w:rsidP="003A72DB">
      <w:pPr>
        <w:spacing w:line="240" w:lineRule="auto"/>
      </w:pPr>
      <w:r>
        <w:continuationSeparator/>
      </w:r>
    </w:p>
  </w:footnote>
  <w:footnote w:id="1">
    <w:p w14:paraId="62560904" w14:textId="54D74235" w:rsidR="00E34A4B" w:rsidRPr="00E34A4B" w:rsidRDefault="00E34A4B" w:rsidP="00E34A4B">
      <w:pPr>
        <w:spacing w:line="240" w:lineRule="auto"/>
        <w:rPr>
          <w:rFonts w:ascii="Calibri" w:eastAsia="Times New Roman" w:hAnsi="Calibri" w:cs="Calibri"/>
          <w:color w:val="000000"/>
          <w:sz w:val="20"/>
          <w:szCs w:val="20"/>
        </w:rPr>
      </w:pPr>
      <w:r>
        <w:rPr>
          <w:rStyle w:val="FootnoteReference"/>
        </w:rPr>
        <w:footnoteRef/>
      </w:r>
      <w:r>
        <w:t xml:space="preserve"> </w:t>
      </w:r>
      <w:r w:rsidRPr="00267541">
        <w:rPr>
          <w:rFonts w:ascii="Calibri" w:eastAsia="Times New Roman" w:hAnsi="Calibri" w:cs="Calibri"/>
          <w:color w:val="000000"/>
          <w:sz w:val="20"/>
          <w:szCs w:val="20"/>
        </w:rPr>
        <w:t>The audit tool used in this workshop was initially developed by Roger Holdsworth and others in Victoria, Australia in 2018-19, and published in the </w:t>
      </w:r>
      <w:hyperlink r:id="rId1" w:history="1">
        <w:r w:rsidRPr="00267541">
          <w:rPr>
            <w:rStyle w:val="Hyperlink"/>
            <w:rFonts w:ascii="Calibri" w:eastAsia="Times New Roman" w:hAnsi="Calibri" w:cs="Calibri"/>
            <w:i/>
            <w:iCs/>
            <w:sz w:val="20"/>
            <w:szCs w:val="20"/>
          </w:rPr>
          <w:t>Connect</w:t>
        </w:r>
      </w:hyperlink>
      <w:r w:rsidRPr="00267541">
        <w:rPr>
          <w:rFonts w:ascii="Calibri" w:eastAsia="Times New Roman" w:hAnsi="Calibri" w:cs="Calibri"/>
          <w:i/>
          <w:iCs/>
          <w:color w:val="000000"/>
          <w:sz w:val="20"/>
          <w:szCs w:val="20"/>
        </w:rPr>
        <w:t> </w:t>
      </w:r>
      <w:r w:rsidRPr="00267541">
        <w:rPr>
          <w:rFonts w:ascii="Calibri" w:eastAsia="Times New Roman" w:hAnsi="Calibri" w:cs="Calibri"/>
          <w:color w:val="000000"/>
          <w:sz w:val="20"/>
          <w:szCs w:val="20"/>
        </w:rPr>
        <w:t xml:space="preserve">journal. It is used here with their permission.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7EEF"/>
    <w:multiLevelType w:val="hybridMultilevel"/>
    <w:tmpl w:val="BDB66DFC"/>
    <w:lvl w:ilvl="0" w:tplc="32BEF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096EDA"/>
    <w:multiLevelType w:val="hybridMultilevel"/>
    <w:tmpl w:val="E4D0BE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D13AF7"/>
    <w:multiLevelType w:val="hybridMultilevel"/>
    <w:tmpl w:val="CDB0862A"/>
    <w:lvl w:ilvl="0" w:tplc="32BEF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511D96"/>
    <w:multiLevelType w:val="multilevel"/>
    <w:tmpl w:val="66FE8640"/>
    <w:lvl w:ilvl="0">
      <w:start w:val="1"/>
      <w:numFmt w:val="decimal"/>
      <w:lvlText w:val="%1.1"/>
      <w:lvlJc w:val="left"/>
      <w:pPr>
        <w:ind w:left="360" w:hanging="360"/>
      </w:pPr>
    </w:lvl>
    <w:lvl w:ilvl="1">
      <w:start w:val="1"/>
      <w:numFmt w:val="decimal"/>
      <w:lvlText w:val="1.1%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5FE06D1"/>
    <w:multiLevelType w:val="hybridMultilevel"/>
    <w:tmpl w:val="AD1A70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4F5972"/>
    <w:multiLevelType w:val="multilevel"/>
    <w:tmpl w:val="75D4A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27D02EC"/>
    <w:multiLevelType w:val="multilevel"/>
    <w:tmpl w:val="68B8B41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F8"/>
    <w:rsid w:val="0008145E"/>
    <w:rsid w:val="000D3275"/>
    <w:rsid w:val="000E0433"/>
    <w:rsid w:val="001F1B25"/>
    <w:rsid w:val="002C4484"/>
    <w:rsid w:val="002E3840"/>
    <w:rsid w:val="002F21FC"/>
    <w:rsid w:val="003A72DB"/>
    <w:rsid w:val="006878C3"/>
    <w:rsid w:val="00714F36"/>
    <w:rsid w:val="008732A4"/>
    <w:rsid w:val="00A85E49"/>
    <w:rsid w:val="00B007A6"/>
    <w:rsid w:val="00BA73C0"/>
    <w:rsid w:val="00C35DF8"/>
    <w:rsid w:val="00D906D9"/>
    <w:rsid w:val="00D95BDC"/>
    <w:rsid w:val="00E34A4B"/>
    <w:rsid w:val="00E54C73"/>
    <w:rsid w:val="00E7036E"/>
    <w:rsid w:val="00EE52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42017"/>
  <w15:docId w15:val="{7D842FDC-3A48-0145-9F4B-3A0F147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A72DB"/>
    <w:rPr>
      <w:sz w:val="32"/>
      <w:szCs w:val="32"/>
    </w:rPr>
  </w:style>
  <w:style w:type="character" w:customStyle="1" w:styleId="Heading4Char">
    <w:name w:val="Heading 4 Char"/>
    <w:basedOn w:val="DefaultParagraphFont"/>
    <w:link w:val="Heading4"/>
    <w:uiPriority w:val="9"/>
    <w:rsid w:val="003A72DB"/>
    <w:rPr>
      <w:color w:val="666666"/>
      <w:sz w:val="24"/>
      <w:szCs w:val="24"/>
    </w:rPr>
  </w:style>
  <w:style w:type="paragraph" w:styleId="ListParagraph">
    <w:name w:val="List Paragraph"/>
    <w:basedOn w:val="Normal"/>
    <w:uiPriority w:val="34"/>
    <w:qFormat/>
    <w:rsid w:val="003A72DB"/>
    <w:pPr>
      <w:ind w:left="720"/>
      <w:contextualSpacing/>
    </w:pPr>
  </w:style>
  <w:style w:type="character" w:customStyle="1" w:styleId="Heading3Char">
    <w:name w:val="Heading 3 Char"/>
    <w:basedOn w:val="DefaultParagraphFont"/>
    <w:link w:val="Heading3"/>
    <w:uiPriority w:val="9"/>
    <w:rsid w:val="003A72DB"/>
    <w:rPr>
      <w:color w:val="434343"/>
      <w:sz w:val="28"/>
      <w:szCs w:val="28"/>
    </w:rPr>
  </w:style>
  <w:style w:type="paragraph" w:styleId="Header">
    <w:name w:val="header"/>
    <w:basedOn w:val="Normal"/>
    <w:link w:val="HeaderChar"/>
    <w:uiPriority w:val="99"/>
    <w:unhideWhenUsed/>
    <w:rsid w:val="003A72DB"/>
    <w:pPr>
      <w:tabs>
        <w:tab w:val="center" w:pos="4513"/>
        <w:tab w:val="right" w:pos="9026"/>
      </w:tabs>
      <w:spacing w:line="240" w:lineRule="auto"/>
    </w:pPr>
  </w:style>
  <w:style w:type="character" w:customStyle="1" w:styleId="HeaderChar">
    <w:name w:val="Header Char"/>
    <w:basedOn w:val="DefaultParagraphFont"/>
    <w:link w:val="Header"/>
    <w:uiPriority w:val="99"/>
    <w:rsid w:val="003A72DB"/>
  </w:style>
  <w:style w:type="paragraph" w:styleId="Footer">
    <w:name w:val="footer"/>
    <w:basedOn w:val="Normal"/>
    <w:link w:val="FooterChar"/>
    <w:uiPriority w:val="99"/>
    <w:unhideWhenUsed/>
    <w:rsid w:val="003A72DB"/>
    <w:pPr>
      <w:tabs>
        <w:tab w:val="center" w:pos="4513"/>
        <w:tab w:val="right" w:pos="9026"/>
      </w:tabs>
      <w:spacing w:line="240" w:lineRule="auto"/>
    </w:pPr>
  </w:style>
  <w:style w:type="character" w:customStyle="1" w:styleId="FooterChar">
    <w:name w:val="Footer Char"/>
    <w:basedOn w:val="DefaultParagraphFont"/>
    <w:link w:val="Footer"/>
    <w:uiPriority w:val="99"/>
    <w:rsid w:val="003A72DB"/>
  </w:style>
  <w:style w:type="character" w:styleId="PageNumber">
    <w:name w:val="page number"/>
    <w:basedOn w:val="DefaultParagraphFont"/>
    <w:uiPriority w:val="99"/>
    <w:semiHidden/>
    <w:unhideWhenUsed/>
    <w:rsid w:val="003A72DB"/>
  </w:style>
  <w:style w:type="paragraph" w:styleId="FootnoteText">
    <w:name w:val="footnote text"/>
    <w:basedOn w:val="Normal"/>
    <w:link w:val="FootnoteTextChar"/>
    <w:uiPriority w:val="99"/>
    <w:semiHidden/>
    <w:unhideWhenUsed/>
    <w:rsid w:val="00E34A4B"/>
    <w:pPr>
      <w:spacing w:line="240" w:lineRule="auto"/>
    </w:pPr>
    <w:rPr>
      <w:sz w:val="20"/>
      <w:szCs w:val="20"/>
    </w:rPr>
  </w:style>
  <w:style w:type="character" w:customStyle="1" w:styleId="FootnoteTextChar">
    <w:name w:val="Footnote Text Char"/>
    <w:basedOn w:val="DefaultParagraphFont"/>
    <w:link w:val="FootnoteText"/>
    <w:uiPriority w:val="99"/>
    <w:semiHidden/>
    <w:rsid w:val="00E34A4B"/>
    <w:rPr>
      <w:sz w:val="20"/>
      <w:szCs w:val="20"/>
    </w:rPr>
  </w:style>
  <w:style w:type="character" w:styleId="FootnoteReference">
    <w:name w:val="footnote reference"/>
    <w:basedOn w:val="DefaultParagraphFont"/>
    <w:uiPriority w:val="99"/>
    <w:semiHidden/>
    <w:unhideWhenUsed/>
    <w:rsid w:val="00E34A4B"/>
    <w:rPr>
      <w:vertAlign w:val="superscript"/>
    </w:rPr>
  </w:style>
  <w:style w:type="character" w:styleId="Hyperlink">
    <w:name w:val="Hyperlink"/>
    <w:basedOn w:val="DefaultParagraphFont"/>
    <w:uiPriority w:val="99"/>
    <w:unhideWhenUsed/>
    <w:rsid w:val="00E34A4B"/>
    <w:rPr>
      <w:color w:val="0000FF" w:themeColor="hyperlink"/>
      <w:u w:val="single"/>
    </w:rPr>
  </w:style>
  <w:style w:type="table" w:styleId="TableGrid">
    <w:name w:val="Table Grid"/>
    <w:basedOn w:val="TableNormal"/>
    <w:uiPriority w:val="39"/>
    <w:rsid w:val="00BA73C0"/>
    <w:pPr>
      <w:spacing w:after="200"/>
      <w:jc w:val="both"/>
    </w:pPr>
    <w:rPr>
      <w:rFonts w:asciiTheme="minorHAnsi" w:eastAsiaTheme="minorEastAsia" w:hAnsiTheme="minorHAnsi" w:cstheme="minorBidi"/>
      <w:sz w:val="20"/>
      <w:szCs w:val="20"/>
      <w:lang w:val="en-I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acer.edu.au/connect/vol2019/iss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644</Words>
  <Characters>3675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 Halbert</cp:lastModifiedBy>
  <cp:revision>9</cp:revision>
  <dcterms:created xsi:type="dcterms:W3CDTF">2019-09-26T14:58:00Z</dcterms:created>
  <dcterms:modified xsi:type="dcterms:W3CDTF">2019-10-18T10:00:00Z</dcterms:modified>
</cp:coreProperties>
</file>